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063756" w14:textId="5570DA0F" w:rsidR="0042047B" w:rsidRDefault="0090363F" w:rsidP="00733FBB">
      <w:pPr>
        <w:pStyle w:val="Heading1"/>
      </w:pPr>
      <w:r>
        <w:t xml:space="preserve"> </w:t>
      </w:r>
      <w:r w:rsidR="00F5027B">
        <w:t xml:space="preserve">Numbers </w:t>
      </w:r>
      <w:r w:rsidR="00CE7A91">
        <w:t>21 A new beginning (sort of)</w:t>
      </w:r>
    </w:p>
    <w:p w14:paraId="40845F98" w14:textId="07371CB9" w:rsidR="001222F6" w:rsidRDefault="001222F6" w:rsidP="00226BDB">
      <w:pPr>
        <w:rPr>
          <w:rFonts w:ascii="Times New Roman" w:eastAsia="Times New Roman" w:hAnsi="Times New Roman"/>
          <w:sz w:val="24"/>
          <w:szCs w:val="24"/>
          <w:vertAlign w:val="superscript"/>
          <w:lang w:eastAsia="zh-CN" w:bidi="ar-SA"/>
        </w:rPr>
      </w:pPr>
    </w:p>
    <w:p w14:paraId="3F45A7BB" w14:textId="6BA7B69B" w:rsidR="00E669BD" w:rsidRDefault="00CE7A91" w:rsidP="00510ED5">
      <w:pPr>
        <w:pStyle w:val="Heading2"/>
        <w:rPr>
          <w:lang w:eastAsia="zh-CN" w:bidi="ar-SA"/>
        </w:rPr>
      </w:pPr>
      <w:r>
        <w:rPr>
          <w:lang w:eastAsia="zh-CN" w:bidi="ar-SA"/>
        </w:rPr>
        <w:t>battle at hormah (21:1-3)</w:t>
      </w:r>
    </w:p>
    <w:p w14:paraId="183BB3F7" w14:textId="36FD8EA1" w:rsidR="00510ED5" w:rsidRDefault="00CE7A91" w:rsidP="00510ED5">
      <w:pPr>
        <w:rPr>
          <w:lang w:eastAsia="zh-CN" w:bidi="ar-SA"/>
        </w:rPr>
      </w:pPr>
      <w:r>
        <w:rPr>
          <w:lang w:eastAsia="zh-CN" w:bidi="ar-SA"/>
        </w:rPr>
        <w:t>Look at the description of the place, can you recall the last time this place was mentioned? (Clue: look at Numbers 14:39-45) How long ago was that?</w:t>
      </w:r>
    </w:p>
    <w:p w14:paraId="06C93966" w14:textId="77777777" w:rsidR="00510ED5" w:rsidRDefault="00510ED5" w:rsidP="00510ED5">
      <w:pPr>
        <w:rPr>
          <w:lang w:eastAsia="zh-CN" w:bidi="ar-SA"/>
        </w:rPr>
      </w:pPr>
    </w:p>
    <w:p w14:paraId="3887C94B" w14:textId="77777777" w:rsidR="00905083" w:rsidRDefault="00905083" w:rsidP="00510ED5">
      <w:pPr>
        <w:rPr>
          <w:lang w:eastAsia="zh-CN" w:bidi="ar-SA"/>
        </w:rPr>
      </w:pPr>
    </w:p>
    <w:p w14:paraId="4223685C" w14:textId="77777777" w:rsidR="00905083" w:rsidRDefault="00905083" w:rsidP="00510ED5">
      <w:pPr>
        <w:rPr>
          <w:lang w:eastAsia="zh-CN" w:bidi="ar-SA"/>
        </w:rPr>
      </w:pPr>
    </w:p>
    <w:p w14:paraId="63677C45" w14:textId="77777777" w:rsidR="00905083" w:rsidRDefault="00905083" w:rsidP="00510ED5">
      <w:pPr>
        <w:rPr>
          <w:lang w:eastAsia="zh-CN" w:bidi="ar-SA"/>
        </w:rPr>
      </w:pPr>
    </w:p>
    <w:p w14:paraId="0702B1DB" w14:textId="148F4488" w:rsidR="00510ED5" w:rsidRDefault="00CE7A91" w:rsidP="00510ED5">
      <w:pPr>
        <w:rPr>
          <w:lang w:eastAsia="zh-CN" w:bidi="ar-SA"/>
        </w:rPr>
      </w:pPr>
      <w:r>
        <w:rPr>
          <w:lang w:eastAsia="zh-CN" w:bidi="ar-SA"/>
        </w:rPr>
        <w:t>What happened the last time? Why?</w:t>
      </w:r>
    </w:p>
    <w:p w14:paraId="234D49E4" w14:textId="77777777" w:rsidR="00D14B74" w:rsidRDefault="00D14B74" w:rsidP="00510ED5">
      <w:pPr>
        <w:rPr>
          <w:lang w:eastAsia="zh-CN" w:bidi="ar-SA"/>
        </w:rPr>
      </w:pPr>
    </w:p>
    <w:p w14:paraId="14173DA8" w14:textId="77777777" w:rsidR="00905083" w:rsidRDefault="00905083" w:rsidP="00510ED5">
      <w:pPr>
        <w:rPr>
          <w:lang w:eastAsia="zh-CN" w:bidi="ar-SA"/>
        </w:rPr>
      </w:pPr>
    </w:p>
    <w:p w14:paraId="5AA520A9" w14:textId="77777777" w:rsidR="00905083" w:rsidRDefault="00905083" w:rsidP="00510ED5">
      <w:pPr>
        <w:rPr>
          <w:lang w:eastAsia="zh-CN" w:bidi="ar-SA"/>
        </w:rPr>
      </w:pPr>
    </w:p>
    <w:p w14:paraId="4C420947" w14:textId="77777777" w:rsidR="00905083" w:rsidRDefault="00905083" w:rsidP="00510ED5">
      <w:pPr>
        <w:rPr>
          <w:lang w:eastAsia="zh-CN" w:bidi="ar-SA"/>
        </w:rPr>
      </w:pPr>
    </w:p>
    <w:p w14:paraId="387B1661" w14:textId="7AEADA30" w:rsidR="00D14B74" w:rsidRDefault="00CE445E" w:rsidP="00510ED5">
      <w:pPr>
        <w:rPr>
          <w:lang w:eastAsia="zh-CN" w:bidi="ar-SA"/>
        </w:rPr>
      </w:pPr>
      <w:r>
        <w:rPr>
          <w:lang w:eastAsia="zh-CN" w:bidi="ar-SA"/>
        </w:rPr>
        <w:t>Look closely at verse 2, what difference do you see in this new generation of Israelites?</w:t>
      </w:r>
    </w:p>
    <w:p w14:paraId="1EC15063" w14:textId="77777777" w:rsidR="00CE445E" w:rsidRDefault="00CE445E" w:rsidP="00510ED5">
      <w:pPr>
        <w:rPr>
          <w:lang w:eastAsia="zh-CN" w:bidi="ar-SA"/>
        </w:rPr>
      </w:pPr>
    </w:p>
    <w:p w14:paraId="79359DA2" w14:textId="77777777" w:rsidR="00CE445E" w:rsidRDefault="00CE445E" w:rsidP="00510ED5">
      <w:pPr>
        <w:rPr>
          <w:lang w:eastAsia="zh-CN" w:bidi="ar-SA"/>
        </w:rPr>
      </w:pPr>
    </w:p>
    <w:p w14:paraId="18ED4E7C" w14:textId="77777777" w:rsidR="00CE445E" w:rsidRDefault="00CE445E" w:rsidP="00510ED5">
      <w:pPr>
        <w:rPr>
          <w:lang w:eastAsia="zh-CN" w:bidi="ar-SA"/>
        </w:rPr>
      </w:pPr>
    </w:p>
    <w:p w14:paraId="62E89D9F" w14:textId="15592B2F" w:rsidR="00CE445E" w:rsidRDefault="00CE445E" w:rsidP="00510ED5">
      <w:pPr>
        <w:rPr>
          <w:lang w:eastAsia="zh-CN" w:bidi="ar-SA"/>
        </w:rPr>
      </w:pPr>
      <w:r>
        <w:rPr>
          <w:lang w:eastAsia="zh-CN" w:bidi="ar-SA"/>
        </w:rPr>
        <w:t>The vow in verse 2 says “I will utterly destroy their cities.” The original Hebraic text translated directly means to “put their city to the ban.” To understand this meaning, cross reference to Joshua 6:17, 21. Also examine the following verses and c</w:t>
      </w:r>
      <w:r w:rsidRPr="00CE445E">
        <w:rPr>
          <w:lang w:eastAsia="zh-CN" w:bidi="ar-SA"/>
        </w:rPr>
        <w:t>ontrast Josh. 6:17, 21; 1 Sam.</w:t>
      </w:r>
      <w:r>
        <w:rPr>
          <w:lang w:eastAsia="zh-CN" w:bidi="ar-SA"/>
        </w:rPr>
        <w:t xml:space="preserve"> 15:3 with Deut. 2:34–35; 3:6–7.</w:t>
      </w:r>
    </w:p>
    <w:p w14:paraId="18DA63B2" w14:textId="77777777" w:rsidR="00CE445E" w:rsidRDefault="00CE445E" w:rsidP="00510ED5">
      <w:pPr>
        <w:rPr>
          <w:lang w:eastAsia="zh-CN" w:bidi="ar-SA"/>
        </w:rPr>
      </w:pPr>
    </w:p>
    <w:p w14:paraId="0D2F714B" w14:textId="77777777" w:rsidR="00CE445E" w:rsidRDefault="00CE445E" w:rsidP="00510ED5">
      <w:pPr>
        <w:rPr>
          <w:lang w:eastAsia="zh-CN" w:bidi="ar-SA"/>
        </w:rPr>
      </w:pPr>
    </w:p>
    <w:p w14:paraId="701A049D" w14:textId="77777777" w:rsidR="00CE445E" w:rsidRDefault="00CE445E" w:rsidP="00510ED5">
      <w:pPr>
        <w:rPr>
          <w:lang w:eastAsia="zh-CN" w:bidi="ar-SA"/>
        </w:rPr>
      </w:pPr>
    </w:p>
    <w:p w14:paraId="312FE7FB" w14:textId="77777777" w:rsidR="00CE445E" w:rsidRDefault="00CE445E" w:rsidP="00510ED5">
      <w:pPr>
        <w:rPr>
          <w:lang w:eastAsia="zh-CN" w:bidi="ar-SA"/>
        </w:rPr>
      </w:pPr>
    </w:p>
    <w:p w14:paraId="15E36639" w14:textId="622FC0D9" w:rsidR="00CE445E" w:rsidRDefault="00CE445E" w:rsidP="00510ED5">
      <w:pPr>
        <w:rPr>
          <w:lang w:eastAsia="zh-CN" w:bidi="ar-SA"/>
        </w:rPr>
      </w:pPr>
      <w:r>
        <w:rPr>
          <w:lang w:eastAsia="zh-CN" w:bidi="ar-SA"/>
        </w:rPr>
        <w:t>One of the things that puzzles modern readers is these utter destruction (or Hormah) in the Israelites’ conquests in Canaan. How are we to view them?</w:t>
      </w:r>
    </w:p>
    <w:p w14:paraId="484B0D66" w14:textId="77777777" w:rsidR="00FD418B" w:rsidRDefault="00FD418B" w:rsidP="00510ED5">
      <w:pPr>
        <w:rPr>
          <w:lang w:eastAsia="zh-CN" w:bidi="ar-SA"/>
        </w:rPr>
      </w:pPr>
    </w:p>
    <w:p w14:paraId="55955135" w14:textId="4EEDC1C7" w:rsidR="00FD418B" w:rsidRDefault="00FD418B" w:rsidP="00510ED5">
      <w:pPr>
        <w:rPr>
          <w:lang w:eastAsia="zh-CN" w:bidi="ar-SA"/>
        </w:rPr>
      </w:pPr>
      <w:r>
        <w:rPr>
          <w:lang w:eastAsia="zh-CN" w:bidi="ar-SA"/>
        </w:rPr>
        <w:t>For a start, look at verse 1; what do you think prompt the attacks from Israel?</w:t>
      </w:r>
    </w:p>
    <w:p w14:paraId="66FD548D" w14:textId="77777777" w:rsidR="00FD418B" w:rsidRDefault="00FD418B" w:rsidP="00510ED5">
      <w:pPr>
        <w:rPr>
          <w:lang w:eastAsia="zh-CN" w:bidi="ar-SA"/>
        </w:rPr>
      </w:pPr>
    </w:p>
    <w:p w14:paraId="1FA19205" w14:textId="77777777" w:rsidR="00FD418B" w:rsidRDefault="00FD418B" w:rsidP="00510ED5">
      <w:pPr>
        <w:rPr>
          <w:lang w:eastAsia="zh-CN" w:bidi="ar-SA"/>
        </w:rPr>
      </w:pPr>
    </w:p>
    <w:p w14:paraId="4CD11FB5" w14:textId="77777777" w:rsidR="00FD418B" w:rsidRDefault="00FD418B" w:rsidP="00510ED5">
      <w:pPr>
        <w:rPr>
          <w:lang w:eastAsia="zh-CN" w:bidi="ar-SA"/>
        </w:rPr>
      </w:pPr>
    </w:p>
    <w:p w14:paraId="4F2C74DD" w14:textId="77777777" w:rsidR="008D3189" w:rsidRDefault="008D3189" w:rsidP="00510ED5">
      <w:pPr>
        <w:rPr>
          <w:lang w:eastAsia="zh-CN" w:bidi="ar-SA"/>
        </w:rPr>
      </w:pPr>
    </w:p>
    <w:p w14:paraId="024DD6BA" w14:textId="122FBF78" w:rsidR="00FD418B" w:rsidRDefault="00FD418B" w:rsidP="00510ED5">
      <w:pPr>
        <w:rPr>
          <w:lang w:eastAsia="zh-CN" w:bidi="ar-SA"/>
        </w:rPr>
      </w:pPr>
      <w:r>
        <w:rPr>
          <w:lang w:eastAsia="zh-CN" w:bidi="ar-SA"/>
        </w:rPr>
        <w:t>Now take a look at Genesis 15:13-16 and Exodus 12:41. What principles can you gather from these verses? For additional cross references, you can look also at 1 Kings 11:12 and Matthew 23:32.</w:t>
      </w:r>
    </w:p>
    <w:p w14:paraId="7F4F8BA1" w14:textId="77777777" w:rsidR="00FD418B" w:rsidRDefault="00FD418B" w:rsidP="00510ED5">
      <w:pPr>
        <w:rPr>
          <w:lang w:eastAsia="zh-CN" w:bidi="ar-SA"/>
        </w:rPr>
      </w:pPr>
    </w:p>
    <w:p w14:paraId="29AC9294" w14:textId="77777777" w:rsidR="00FD418B" w:rsidRDefault="00FD418B" w:rsidP="00510ED5">
      <w:pPr>
        <w:rPr>
          <w:lang w:eastAsia="zh-CN" w:bidi="ar-SA"/>
        </w:rPr>
      </w:pPr>
    </w:p>
    <w:p w14:paraId="778C25A3" w14:textId="77777777" w:rsidR="008D3189" w:rsidRDefault="008D3189" w:rsidP="00510ED5">
      <w:pPr>
        <w:rPr>
          <w:lang w:eastAsia="zh-CN" w:bidi="ar-SA"/>
        </w:rPr>
      </w:pPr>
    </w:p>
    <w:p w14:paraId="0DBA36AD" w14:textId="77777777" w:rsidR="00FD418B" w:rsidRDefault="00FD418B" w:rsidP="00510ED5">
      <w:pPr>
        <w:rPr>
          <w:lang w:eastAsia="zh-CN" w:bidi="ar-SA"/>
        </w:rPr>
      </w:pPr>
    </w:p>
    <w:p w14:paraId="3BD04F1C" w14:textId="67F16AB6" w:rsidR="00FD418B" w:rsidRDefault="008D3189" w:rsidP="00510ED5">
      <w:pPr>
        <w:rPr>
          <w:lang w:eastAsia="zh-CN" w:bidi="ar-SA"/>
        </w:rPr>
      </w:pPr>
      <w:r>
        <w:rPr>
          <w:lang w:eastAsia="zh-CN" w:bidi="ar-SA"/>
        </w:rPr>
        <w:t>Finally, take a look at Judges 2:1-4 (if you like you can look at chapter 1 as well). What can these Scripture text add to you understanding of the “utter destruction” of the Canaanites?</w:t>
      </w:r>
    </w:p>
    <w:p w14:paraId="3397A508" w14:textId="77777777" w:rsidR="008D3189" w:rsidRDefault="008D3189" w:rsidP="00510ED5">
      <w:pPr>
        <w:rPr>
          <w:lang w:eastAsia="zh-CN" w:bidi="ar-SA"/>
        </w:rPr>
      </w:pPr>
    </w:p>
    <w:p w14:paraId="5BA2E05F" w14:textId="77777777" w:rsidR="008D3189" w:rsidRDefault="008D3189" w:rsidP="00510ED5">
      <w:pPr>
        <w:rPr>
          <w:lang w:eastAsia="zh-CN" w:bidi="ar-SA"/>
        </w:rPr>
      </w:pPr>
    </w:p>
    <w:p w14:paraId="12868CC2" w14:textId="77777777" w:rsidR="008D3189" w:rsidRDefault="008D3189" w:rsidP="00510ED5">
      <w:pPr>
        <w:rPr>
          <w:lang w:eastAsia="zh-CN" w:bidi="ar-SA"/>
        </w:rPr>
      </w:pPr>
    </w:p>
    <w:p w14:paraId="568CD8DF" w14:textId="77777777" w:rsidR="008D3189" w:rsidRDefault="008D3189" w:rsidP="00510ED5">
      <w:pPr>
        <w:rPr>
          <w:lang w:eastAsia="zh-CN" w:bidi="ar-SA"/>
        </w:rPr>
      </w:pPr>
    </w:p>
    <w:p w14:paraId="7468CA2F" w14:textId="77777777" w:rsidR="008D3189" w:rsidRDefault="008D3189" w:rsidP="00510ED5">
      <w:pPr>
        <w:rPr>
          <w:lang w:eastAsia="zh-CN" w:bidi="ar-SA"/>
        </w:rPr>
      </w:pPr>
    </w:p>
    <w:p w14:paraId="4ED2A5B3" w14:textId="4803A70D" w:rsidR="008D3189" w:rsidRDefault="008D3189" w:rsidP="00510ED5">
      <w:pPr>
        <w:rPr>
          <w:lang w:eastAsia="zh-CN" w:bidi="ar-SA"/>
        </w:rPr>
      </w:pPr>
      <w:r>
        <w:rPr>
          <w:lang w:eastAsia="zh-CN" w:bidi="ar-SA"/>
        </w:rPr>
        <w:t>How can I apply these historical facts to my Christian life today?</w:t>
      </w:r>
    </w:p>
    <w:p w14:paraId="383038FB" w14:textId="732171D8" w:rsidR="008D3189" w:rsidRDefault="008D3189">
      <w:pPr>
        <w:rPr>
          <w:lang w:eastAsia="zh-CN" w:bidi="ar-SA"/>
        </w:rPr>
      </w:pPr>
      <w:r>
        <w:rPr>
          <w:lang w:eastAsia="zh-CN" w:bidi="ar-SA"/>
        </w:rPr>
        <w:br w:type="page"/>
      </w:r>
    </w:p>
    <w:p w14:paraId="65196693" w14:textId="4A098472" w:rsidR="00FD418B" w:rsidRDefault="008D3189" w:rsidP="008D3189">
      <w:pPr>
        <w:pStyle w:val="Heading2"/>
        <w:rPr>
          <w:lang w:eastAsia="zh-CN" w:bidi="ar-SA"/>
        </w:rPr>
      </w:pPr>
      <w:r>
        <w:rPr>
          <w:lang w:eastAsia="zh-CN" w:bidi="ar-SA"/>
        </w:rPr>
        <w:lastRenderedPageBreak/>
        <w:t>Numbers 21:4-9</w:t>
      </w:r>
      <w:r>
        <w:rPr>
          <w:lang w:eastAsia="zh-CN" w:bidi="ar-SA"/>
        </w:rPr>
        <w:tab/>
        <w:t>The bronze serpent</w:t>
      </w:r>
    </w:p>
    <w:p w14:paraId="6A2AE7E5" w14:textId="77777777" w:rsidR="008D3189" w:rsidRDefault="008D3189" w:rsidP="00510ED5">
      <w:pPr>
        <w:rPr>
          <w:lang w:eastAsia="zh-CN" w:bidi="ar-SA"/>
        </w:rPr>
      </w:pPr>
    </w:p>
    <w:p w14:paraId="0B0F3E45" w14:textId="2DFF0DFF" w:rsidR="008D3189" w:rsidRDefault="003566C8" w:rsidP="00510ED5">
      <w:pPr>
        <w:rPr>
          <w:lang w:eastAsia="zh-CN" w:bidi="ar-SA"/>
        </w:rPr>
      </w:pPr>
      <w:r>
        <w:rPr>
          <w:lang w:eastAsia="zh-CN" w:bidi="ar-SA"/>
        </w:rPr>
        <w:t>If you need to, you can refer to the map provided in the last set of notes on this part of the journey for the Israelites. By now the composition of the nation would be predominantly second generation (after the exodus from Egypt). We see that the favorite pass-time for the Israelites continues even with the new generation of people:</w:t>
      </w:r>
    </w:p>
    <w:p w14:paraId="21329EB3" w14:textId="77777777" w:rsidR="003566C8" w:rsidRDefault="003566C8" w:rsidP="00510ED5">
      <w:pPr>
        <w:rPr>
          <w:lang w:eastAsia="zh-CN" w:bidi="ar-SA"/>
        </w:rPr>
      </w:pPr>
    </w:p>
    <w:p w14:paraId="2CC8C8BA" w14:textId="1ACAD1B9" w:rsidR="003566C8" w:rsidRDefault="003566C8" w:rsidP="00510ED5">
      <w:pPr>
        <w:rPr>
          <w:lang w:eastAsia="zh-CN" w:bidi="ar-SA"/>
        </w:rPr>
      </w:pPr>
      <w:r>
        <w:rPr>
          <w:lang w:eastAsia="zh-CN" w:bidi="ar-SA"/>
        </w:rPr>
        <w:t xml:space="preserve">What was the reason for their grumblings (verse 4)? Check other Bible translations if you can and find out how the word ‘discouraged’ is also translated? </w:t>
      </w:r>
    </w:p>
    <w:p w14:paraId="71DC5DCD" w14:textId="77777777" w:rsidR="003566C8" w:rsidRDefault="003566C8" w:rsidP="00510ED5">
      <w:pPr>
        <w:rPr>
          <w:lang w:eastAsia="zh-CN" w:bidi="ar-SA"/>
        </w:rPr>
      </w:pPr>
    </w:p>
    <w:p w14:paraId="2E077922" w14:textId="77777777" w:rsidR="003566C8" w:rsidRDefault="003566C8" w:rsidP="00510ED5">
      <w:pPr>
        <w:rPr>
          <w:lang w:eastAsia="zh-CN" w:bidi="ar-SA"/>
        </w:rPr>
      </w:pPr>
    </w:p>
    <w:p w14:paraId="6FBEEA56" w14:textId="0D6E3014" w:rsidR="003566C8" w:rsidRDefault="003566C8" w:rsidP="00510ED5">
      <w:pPr>
        <w:rPr>
          <w:lang w:eastAsia="zh-CN" w:bidi="ar-SA"/>
        </w:rPr>
      </w:pPr>
      <w:r>
        <w:rPr>
          <w:lang w:eastAsia="zh-CN" w:bidi="ar-SA"/>
        </w:rPr>
        <w:t>Who did the people complaint against?</w:t>
      </w:r>
    </w:p>
    <w:p w14:paraId="57371A33" w14:textId="77777777" w:rsidR="003566C8" w:rsidRDefault="003566C8" w:rsidP="00510ED5">
      <w:pPr>
        <w:rPr>
          <w:lang w:eastAsia="zh-CN" w:bidi="ar-SA"/>
        </w:rPr>
      </w:pPr>
    </w:p>
    <w:p w14:paraId="77F4F36F" w14:textId="77777777" w:rsidR="003566C8" w:rsidRDefault="003566C8" w:rsidP="00510ED5">
      <w:pPr>
        <w:rPr>
          <w:lang w:eastAsia="zh-CN" w:bidi="ar-SA"/>
        </w:rPr>
      </w:pPr>
    </w:p>
    <w:p w14:paraId="0B2BF285" w14:textId="5E88CD8E" w:rsidR="003566C8" w:rsidRDefault="003566C8" w:rsidP="00510ED5">
      <w:pPr>
        <w:rPr>
          <w:lang w:eastAsia="zh-CN" w:bidi="ar-SA"/>
        </w:rPr>
      </w:pPr>
      <w:r>
        <w:rPr>
          <w:lang w:eastAsia="zh-CN" w:bidi="ar-SA"/>
        </w:rPr>
        <w:t>What is the complaint? Can you list them?</w:t>
      </w:r>
    </w:p>
    <w:p w14:paraId="06BF4EAF" w14:textId="0A6516D4" w:rsidR="003566C8" w:rsidRDefault="003566C8" w:rsidP="00510ED5">
      <w:pPr>
        <w:rPr>
          <w:lang w:eastAsia="zh-CN" w:bidi="ar-SA"/>
        </w:rPr>
      </w:pPr>
    </w:p>
    <w:p w14:paraId="46BF67F3" w14:textId="650E9C30" w:rsidR="003566C8" w:rsidRDefault="003566C8" w:rsidP="003566C8">
      <w:pPr>
        <w:pStyle w:val="ListParagraph"/>
        <w:numPr>
          <w:ilvl w:val="0"/>
          <w:numId w:val="8"/>
        </w:numPr>
        <w:rPr>
          <w:lang w:eastAsia="zh-CN" w:bidi="ar-SA"/>
        </w:rPr>
      </w:pPr>
      <w:r>
        <w:rPr>
          <w:lang w:eastAsia="zh-CN" w:bidi="ar-SA"/>
        </w:rPr>
        <w:t xml:space="preserve"> </w:t>
      </w:r>
    </w:p>
    <w:p w14:paraId="116B865F" w14:textId="731B7424" w:rsidR="003566C8" w:rsidRDefault="003566C8" w:rsidP="003566C8">
      <w:pPr>
        <w:pStyle w:val="ListParagraph"/>
        <w:numPr>
          <w:ilvl w:val="0"/>
          <w:numId w:val="8"/>
        </w:numPr>
        <w:rPr>
          <w:lang w:eastAsia="zh-CN" w:bidi="ar-SA"/>
        </w:rPr>
      </w:pPr>
      <w:r>
        <w:rPr>
          <w:lang w:eastAsia="zh-CN" w:bidi="ar-SA"/>
        </w:rPr>
        <w:t xml:space="preserve"> </w:t>
      </w:r>
    </w:p>
    <w:p w14:paraId="7F4374BF" w14:textId="04D8E1C8" w:rsidR="003566C8" w:rsidRDefault="003566C8" w:rsidP="003566C8">
      <w:pPr>
        <w:pStyle w:val="ListParagraph"/>
        <w:numPr>
          <w:ilvl w:val="0"/>
          <w:numId w:val="8"/>
        </w:numPr>
        <w:rPr>
          <w:lang w:eastAsia="zh-CN" w:bidi="ar-SA"/>
        </w:rPr>
      </w:pPr>
      <w:r>
        <w:rPr>
          <w:lang w:eastAsia="zh-CN" w:bidi="ar-SA"/>
        </w:rPr>
        <w:t xml:space="preserve">  </w:t>
      </w:r>
    </w:p>
    <w:p w14:paraId="3B3F4222" w14:textId="17D9AD8C" w:rsidR="003566C8" w:rsidRDefault="003566C8" w:rsidP="003566C8">
      <w:pPr>
        <w:pStyle w:val="ListParagraph"/>
        <w:numPr>
          <w:ilvl w:val="0"/>
          <w:numId w:val="8"/>
        </w:numPr>
        <w:rPr>
          <w:lang w:eastAsia="zh-CN" w:bidi="ar-SA"/>
        </w:rPr>
      </w:pPr>
      <w:r>
        <w:rPr>
          <w:lang w:eastAsia="zh-CN" w:bidi="ar-SA"/>
        </w:rPr>
        <w:t xml:space="preserve"> </w:t>
      </w:r>
    </w:p>
    <w:p w14:paraId="0F5A5774" w14:textId="77777777" w:rsidR="003566C8" w:rsidRDefault="003566C8" w:rsidP="003566C8">
      <w:pPr>
        <w:rPr>
          <w:lang w:eastAsia="zh-CN" w:bidi="ar-SA"/>
        </w:rPr>
      </w:pPr>
    </w:p>
    <w:p w14:paraId="419F4B3C" w14:textId="7CB9E7C0" w:rsidR="003566C8" w:rsidRDefault="003566C8" w:rsidP="003566C8">
      <w:pPr>
        <w:rPr>
          <w:lang w:eastAsia="zh-CN" w:bidi="ar-SA"/>
        </w:rPr>
      </w:pPr>
      <w:r>
        <w:rPr>
          <w:lang w:eastAsia="zh-CN" w:bidi="ar-SA"/>
        </w:rPr>
        <w:t>Do you think these complaints are justified? See Moses testimonies in Deuteronomy 2:7; 8:2-4</w:t>
      </w:r>
      <w:r w:rsidR="00FA0A75">
        <w:rPr>
          <w:lang w:eastAsia="zh-CN" w:bidi="ar-SA"/>
        </w:rPr>
        <w:t xml:space="preserve"> and review these complaints again. If you want to, dive a little deeper into the motivation for these complaints? Think of Paul’s testimony in Philippians 4:11 and the exhortation in Hebrews 13:5; how can I avoid this tendency to grumble?</w:t>
      </w:r>
    </w:p>
    <w:p w14:paraId="42B033A4" w14:textId="77777777" w:rsidR="00FA0A75" w:rsidRDefault="00FA0A75" w:rsidP="003566C8">
      <w:pPr>
        <w:rPr>
          <w:lang w:eastAsia="zh-CN" w:bidi="ar-SA"/>
        </w:rPr>
      </w:pPr>
    </w:p>
    <w:p w14:paraId="02FCB467" w14:textId="77777777" w:rsidR="00FA0A75" w:rsidRDefault="00FA0A75" w:rsidP="003566C8">
      <w:pPr>
        <w:rPr>
          <w:lang w:eastAsia="zh-CN" w:bidi="ar-SA"/>
        </w:rPr>
      </w:pPr>
    </w:p>
    <w:p w14:paraId="51836DFD" w14:textId="77777777" w:rsidR="00D70029" w:rsidRDefault="00D70029" w:rsidP="003566C8">
      <w:pPr>
        <w:rPr>
          <w:lang w:eastAsia="zh-CN" w:bidi="ar-SA"/>
        </w:rPr>
      </w:pPr>
    </w:p>
    <w:p w14:paraId="3A1F7208" w14:textId="563C78EA" w:rsidR="00D70029" w:rsidRDefault="00D70029" w:rsidP="003566C8">
      <w:pPr>
        <w:rPr>
          <w:lang w:eastAsia="zh-CN" w:bidi="ar-SA"/>
        </w:rPr>
      </w:pPr>
      <w:r>
        <w:rPr>
          <w:lang w:eastAsia="zh-CN" w:bidi="ar-SA"/>
        </w:rPr>
        <w:t xml:space="preserve">Turn to 1 Corinthians 10:9; what is the assessment of Paul on the people in Numbers 21:4-9? In what way had they tempted Christ? What is the object lesson from Paul for us? </w:t>
      </w:r>
    </w:p>
    <w:p w14:paraId="33A18C71" w14:textId="77777777" w:rsidR="00FA0A75" w:rsidRDefault="00FA0A75" w:rsidP="003566C8">
      <w:pPr>
        <w:rPr>
          <w:lang w:eastAsia="zh-CN" w:bidi="ar-SA"/>
        </w:rPr>
      </w:pPr>
    </w:p>
    <w:p w14:paraId="5795874B" w14:textId="77777777" w:rsidR="00FA0A75" w:rsidRDefault="00FA0A75" w:rsidP="003566C8">
      <w:pPr>
        <w:rPr>
          <w:lang w:eastAsia="zh-CN" w:bidi="ar-SA"/>
        </w:rPr>
      </w:pPr>
    </w:p>
    <w:p w14:paraId="68F799D9" w14:textId="77777777" w:rsidR="00D70029" w:rsidRDefault="00D70029" w:rsidP="003566C8">
      <w:pPr>
        <w:rPr>
          <w:lang w:eastAsia="zh-CN" w:bidi="ar-SA"/>
        </w:rPr>
      </w:pPr>
    </w:p>
    <w:p w14:paraId="1E743A97" w14:textId="7FAF8855" w:rsidR="00FA0A75" w:rsidRDefault="00FA0A75" w:rsidP="003566C8">
      <w:pPr>
        <w:rPr>
          <w:lang w:eastAsia="zh-CN" w:bidi="ar-SA"/>
        </w:rPr>
      </w:pPr>
      <w:r>
        <w:rPr>
          <w:lang w:eastAsia="zh-CN" w:bidi="ar-SA"/>
        </w:rPr>
        <w:t>What is the judgment from God?</w:t>
      </w:r>
    </w:p>
    <w:p w14:paraId="0C0E1653" w14:textId="77777777" w:rsidR="00FA0A75" w:rsidRDefault="00FA0A75" w:rsidP="003566C8">
      <w:pPr>
        <w:rPr>
          <w:lang w:eastAsia="zh-CN" w:bidi="ar-SA"/>
        </w:rPr>
      </w:pPr>
    </w:p>
    <w:p w14:paraId="137B21EE" w14:textId="77777777" w:rsidR="00FA0A75" w:rsidRDefault="00FA0A75" w:rsidP="003566C8">
      <w:pPr>
        <w:rPr>
          <w:lang w:eastAsia="zh-CN" w:bidi="ar-SA"/>
        </w:rPr>
      </w:pPr>
    </w:p>
    <w:p w14:paraId="75D16EA4" w14:textId="77777777" w:rsidR="00FA0A75" w:rsidRDefault="00FA0A75" w:rsidP="003566C8">
      <w:pPr>
        <w:rPr>
          <w:lang w:eastAsia="zh-CN" w:bidi="ar-SA"/>
        </w:rPr>
      </w:pPr>
    </w:p>
    <w:p w14:paraId="25348B66" w14:textId="5361949D" w:rsidR="003566C8" w:rsidRDefault="00D70029" w:rsidP="00D70029">
      <w:pPr>
        <w:ind w:left="630" w:hanging="630"/>
        <w:rPr>
          <w:lang w:eastAsia="zh-CN" w:bidi="ar-SA"/>
        </w:rPr>
      </w:pPr>
      <w:r>
        <w:rPr>
          <w:lang w:eastAsia="zh-CN" w:bidi="ar-SA"/>
        </w:rPr>
        <w:t xml:space="preserve">Note: </w:t>
      </w:r>
      <w:r>
        <w:rPr>
          <w:lang w:eastAsia="zh-CN" w:bidi="ar-SA"/>
        </w:rPr>
        <w:tab/>
        <w:t>It is encouraging to know that in this event, the chastening of the Lord produces sorrow and repentance. Rather than Moses interceding and pleading for God’s mercy for them, in verse 7, it is the people that came to Moses to ask him to mediate and plea for God’s forgiveness.</w:t>
      </w:r>
    </w:p>
    <w:p w14:paraId="7B97F9E4" w14:textId="77777777" w:rsidR="003566C8" w:rsidRDefault="003566C8" w:rsidP="00510ED5">
      <w:pPr>
        <w:rPr>
          <w:lang w:eastAsia="zh-CN" w:bidi="ar-SA"/>
        </w:rPr>
      </w:pPr>
    </w:p>
    <w:p w14:paraId="14DBB5BA" w14:textId="555A4FD8" w:rsidR="00D70029" w:rsidRDefault="00D70029" w:rsidP="00510ED5">
      <w:pPr>
        <w:rPr>
          <w:lang w:eastAsia="zh-CN" w:bidi="ar-SA"/>
        </w:rPr>
      </w:pPr>
      <w:r>
        <w:rPr>
          <w:lang w:eastAsia="zh-CN" w:bidi="ar-SA"/>
        </w:rPr>
        <w:t>What is the solution from God?</w:t>
      </w:r>
    </w:p>
    <w:p w14:paraId="04B5EE02" w14:textId="77777777" w:rsidR="00D70029" w:rsidRDefault="00D70029" w:rsidP="00510ED5">
      <w:pPr>
        <w:rPr>
          <w:lang w:eastAsia="zh-CN" w:bidi="ar-SA"/>
        </w:rPr>
      </w:pPr>
    </w:p>
    <w:p w14:paraId="527882B7" w14:textId="77777777" w:rsidR="00D70029" w:rsidRDefault="00D70029" w:rsidP="00510ED5">
      <w:pPr>
        <w:rPr>
          <w:lang w:eastAsia="zh-CN" w:bidi="ar-SA"/>
        </w:rPr>
      </w:pPr>
    </w:p>
    <w:p w14:paraId="767108DB" w14:textId="3D334214" w:rsidR="00EE6A10" w:rsidRDefault="00D70029" w:rsidP="00510ED5">
      <w:pPr>
        <w:rPr>
          <w:lang w:eastAsia="zh-CN" w:bidi="ar-SA"/>
        </w:rPr>
      </w:pPr>
      <w:r>
        <w:rPr>
          <w:lang w:eastAsia="zh-CN" w:bidi="ar-SA"/>
        </w:rPr>
        <w:t xml:space="preserve">In verse 8, “when he </w:t>
      </w:r>
      <w:r w:rsidRPr="00D70029">
        <w:rPr>
          <w:u w:val="single"/>
          <w:lang w:eastAsia="zh-CN" w:bidi="ar-SA"/>
        </w:rPr>
        <w:t>looks</w:t>
      </w:r>
      <w:r>
        <w:rPr>
          <w:lang w:eastAsia="zh-CN" w:bidi="ar-SA"/>
        </w:rPr>
        <w:t xml:space="preserve"> at it, shall live”, the word ‘look’ has the idea of a willing attentiveness. Consider the discussion between Nicodemus and Jesus in John 3:14,</w:t>
      </w:r>
      <w:r w:rsidR="00EE6A10">
        <w:rPr>
          <w:lang w:eastAsia="zh-CN" w:bidi="ar-SA"/>
        </w:rPr>
        <w:t xml:space="preserve"> 15. Consider also Isaiah 45:22; now discuss among your group how you would understand “faith” from all these passages?</w:t>
      </w:r>
    </w:p>
    <w:p w14:paraId="2DB66B0B" w14:textId="77777777" w:rsidR="00EE6A10" w:rsidRDefault="00EE6A10" w:rsidP="00510ED5">
      <w:pPr>
        <w:rPr>
          <w:lang w:eastAsia="zh-CN" w:bidi="ar-SA"/>
        </w:rPr>
      </w:pPr>
    </w:p>
    <w:p w14:paraId="4A354296" w14:textId="77777777" w:rsidR="00EE6A10" w:rsidRDefault="00EE6A10" w:rsidP="00510ED5">
      <w:pPr>
        <w:rPr>
          <w:lang w:eastAsia="zh-CN" w:bidi="ar-SA"/>
        </w:rPr>
      </w:pPr>
    </w:p>
    <w:p w14:paraId="78485A2B" w14:textId="77777777" w:rsidR="00EE6A10" w:rsidRDefault="00EE6A10" w:rsidP="00510ED5">
      <w:pPr>
        <w:rPr>
          <w:lang w:eastAsia="zh-CN" w:bidi="ar-SA"/>
        </w:rPr>
      </w:pPr>
    </w:p>
    <w:p w14:paraId="0AB8101F" w14:textId="77777777" w:rsidR="00EE6A10" w:rsidRDefault="00EE6A10" w:rsidP="00510ED5">
      <w:pPr>
        <w:rPr>
          <w:lang w:eastAsia="zh-CN" w:bidi="ar-SA"/>
        </w:rPr>
      </w:pPr>
    </w:p>
    <w:p w14:paraId="524F2956" w14:textId="77777777" w:rsidR="00EE6A10" w:rsidRDefault="00EE6A10" w:rsidP="00510ED5">
      <w:pPr>
        <w:rPr>
          <w:lang w:eastAsia="zh-CN" w:bidi="ar-SA"/>
        </w:rPr>
      </w:pPr>
    </w:p>
    <w:p w14:paraId="743B84F6" w14:textId="2C0F4FC9" w:rsidR="00D70029" w:rsidRDefault="00EE6A10" w:rsidP="00510ED5">
      <w:pPr>
        <w:rPr>
          <w:lang w:eastAsia="zh-CN" w:bidi="ar-SA"/>
        </w:rPr>
      </w:pPr>
      <w:r>
        <w:rPr>
          <w:lang w:eastAsia="zh-CN" w:bidi="ar-SA"/>
        </w:rPr>
        <w:t>Another passage that mentioned the bronze serpent is in 2 Kings 18:4. Discuss what would be the wrong way to look at this incident.</w:t>
      </w:r>
    </w:p>
    <w:p w14:paraId="7FFF6156" w14:textId="77777777" w:rsidR="00EE6A10" w:rsidRDefault="00EE6A10" w:rsidP="00510ED5">
      <w:pPr>
        <w:rPr>
          <w:lang w:eastAsia="zh-CN" w:bidi="ar-SA"/>
        </w:rPr>
      </w:pPr>
    </w:p>
    <w:p w14:paraId="02509686" w14:textId="03D334E8" w:rsidR="00EE6A10" w:rsidRDefault="00EE6A10" w:rsidP="00D67629">
      <w:pPr>
        <w:pStyle w:val="Heading3"/>
        <w:rPr>
          <w:lang w:eastAsia="zh-CN" w:bidi="ar-SA"/>
        </w:rPr>
      </w:pPr>
      <w:r>
        <w:rPr>
          <w:lang w:eastAsia="zh-CN" w:bidi="ar-SA"/>
        </w:rPr>
        <w:lastRenderedPageBreak/>
        <w:t xml:space="preserve">Special notes on </w:t>
      </w:r>
      <w:r w:rsidR="00D67629">
        <w:rPr>
          <w:lang w:eastAsia="zh-CN" w:bidi="ar-SA"/>
        </w:rPr>
        <w:t>the bronze serpent</w:t>
      </w:r>
    </w:p>
    <w:p w14:paraId="61909C90" w14:textId="77777777" w:rsidR="00D67629" w:rsidRDefault="00D67629" w:rsidP="00EE6A10">
      <w:pPr>
        <w:rPr>
          <w:lang w:eastAsia="zh-CN" w:bidi="ar-SA"/>
        </w:rPr>
      </w:pPr>
    </w:p>
    <w:p w14:paraId="5F6F55B0" w14:textId="77777777" w:rsidR="00EE6A10" w:rsidRPr="00D67629" w:rsidRDefault="00EE6A10" w:rsidP="00EE6A10">
      <w:pPr>
        <w:rPr>
          <w:sz w:val="18"/>
          <w:lang w:eastAsia="zh-CN" w:bidi="ar-SA"/>
        </w:rPr>
      </w:pPr>
      <w:r w:rsidRPr="00D67629">
        <w:rPr>
          <w:sz w:val="18"/>
          <w:lang w:eastAsia="zh-CN" w:bidi="ar-SA"/>
        </w:rPr>
        <w:t>Some err in their evaluation of the “salvation” that came from looking at this snake. Some contemporary theologians and Bible teachers debate on how intense one’s gaze at the bronze serpent had to be for one to be “saved.” Discussions rage on the meaning of the verb “to look” (</w:t>
      </w:r>
      <w:r w:rsidRPr="00D67629">
        <w:rPr>
          <w:i/>
          <w:sz w:val="18"/>
          <w:lang w:eastAsia="zh-CN" w:bidi="ar-SA"/>
        </w:rPr>
        <w:t>nāḇaṭ</w:t>
      </w:r>
      <w:r w:rsidRPr="00D67629">
        <w:rPr>
          <w:sz w:val="18"/>
          <w:lang w:eastAsia="zh-CN" w:bidi="ar-SA"/>
        </w:rPr>
        <w:t xml:space="preserve"> in the Hiphil). One party says merely a glance was needed; the other says the text demands a constant, groping stare. The one party says the glance is akin to making a commitment of faith in Christ; the other party says that the gaze is akin to making Christ the Lord of one’s life. In this arcane debate these teachers quite miss the point. This text does not speak of eternal salvation or of what a Hebrew person had to do to be saved forever before God. It certainly should not be used as a touch-point for the debate over “lordship salvation.” The passage speaks plainly of physical healing from a critical disease. Health, not heaven, is the issue here. The people were redeemed already by blood and covenant and by Passover deliverance; the issue remained for each of them: How long may they continue to live this life? Those over twenty were already on a death course; those under twenty had an opportunity for a long life in the land. Many would die in the desert of the fiery venom of these snakes, but not all had to die. God would keep many alive if they would only do as he demanded.</w:t>
      </w:r>
    </w:p>
    <w:p w14:paraId="514C0EC0" w14:textId="77777777" w:rsidR="00D67629" w:rsidRPr="00D67629" w:rsidRDefault="00D67629" w:rsidP="00EE6A10">
      <w:pPr>
        <w:rPr>
          <w:sz w:val="18"/>
          <w:lang w:eastAsia="zh-CN" w:bidi="ar-SA"/>
        </w:rPr>
      </w:pPr>
    </w:p>
    <w:p w14:paraId="4D371F32" w14:textId="77777777" w:rsidR="00EE6A10" w:rsidRPr="00D67629" w:rsidRDefault="00EE6A10" w:rsidP="00EE6A10">
      <w:pPr>
        <w:rPr>
          <w:sz w:val="18"/>
          <w:lang w:eastAsia="zh-CN" w:bidi="ar-SA"/>
        </w:rPr>
      </w:pPr>
      <w:r w:rsidRPr="00D67629">
        <w:rPr>
          <w:sz w:val="18"/>
          <w:lang w:eastAsia="zh-CN" w:bidi="ar-SA"/>
        </w:rPr>
        <w:t>What is distinctive in this essentially judgment text is the unusual symbol of God’s grace that reaches all the way to the Savior. In the earlier judgments there was regularly the demonstration of the wrath of God, the prayer of Moses for help, and the repentance of the people. These acts would then usually lead to some lessening of the pain of the plague until the evil ebbed away. In this plague there is something that is truly different: there is a symbol of hope that is disgusting in nature but has healing properties that are most surprising. Here we find an amazing sense of God’s presence in the most unlikely of places, the symbol of evil—a snake.</w:t>
      </w:r>
    </w:p>
    <w:p w14:paraId="6DDEB044" w14:textId="77777777" w:rsidR="00D67629" w:rsidRPr="00D67629" w:rsidRDefault="00D67629" w:rsidP="00EE6A10">
      <w:pPr>
        <w:rPr>
          <w:sz w:val="18"/>
          <w:lang w:eastAsia="zh-CN" w:bidi="ar-SA"/>
        </w:rPr>
      </w:pPr>
    </w:p>
    <w:p w14:paraId="56B4AE55" w14:textId="77777777" w:rsidR="00EE6A10" w:rsidRPr="00D67629" w:rsidRDefault="00EE6A10" w:rsidP="00EE6A10">
      <w:pPr>
        <w:rPr>
          <w:sz w:val="18"/>
          <w:lang w:eastAsia="zh-CN" w:bidi="ar-SA"/>
        </w:rPr>
      </w:pPr>
      <w:r w:rsidRPr="00D67629">
        <w:rPr>
          <w:sz w:val="18"/>
          <w:lang w:eastAsia="zh-CN" w:bidi="ar-SA"/>
        </w:rPr>
        <w:t>This was not magic but the dramatic provision of the Lord to demand personal responses from the people. Similar actions demanded of people are found elsewhere in the OT; an example is the story of leprous Naaman who was told to dip seven times in the Jordan to be cleansed (2 Kings 5:10). The healing of the afflicted people of Israel was not in the efficacy of the metal snake any more than the cleansing of Naaman was in the purging waters of the Jordan; the issue was a purposeful and deliberate response of faith in the mercy of the Lord. The improbability of a person being able to survive a deadly snake bite simply by looking at a metal image of a snake held high on a pole is seized on by our Lord to affirm an even greater imponderability: “Just as Moses lifted up the snake in the desert, so the Son of Man must be lifted up, that everyone who believes in him may have eternal life” (John 3:14–15).</w:t>
      </w:r>
    </w:p>
    <w:p w14:paraId="131D1CB6" w14:textId="77777777" w:rsidR="00D67629" w:rsidRPr="00D67629" w:rsidRDefault="00D67629" w:rsidP="00EE6A10">
      <w:pPr>
        <w:rPr>
          <w:sz w:val="18"/>
          <w:lang w:eastAsia="zh-CN" w:bidi="ar-SA"/>
        </w:rPr>
      </w:pPr>
    </w:p>
    <w:p w14:paraId="6C90E5AB" w14:textId="77777777" w:rsidR="00EE6A10" w:rsidRPr="00D67629" w:rsidRDefault="00EE6A10" w:rsidP="00EE6A10">
      <w:pPr>
        <w:rPr>
          <w:sz w:val="18"/>
          <w:lang w:eastAsia="zh-CN" w:bidi="ar-SA"/>
        </w:rPr>
      </w:pPr>
      <w:r w:rsidRPr="00D67629">
        <w:rPr>
          <w:sz w:val="18"/>
          <w:lang w:eastAsia="zh-CN" w:bidi="ar-SA"/>
        </w:rPr>
        <w:t>The reader of John 3 is impressed with the interplay of judgment and salvation themes. This creative admixture lends itself splendidly to the interplay of serpents and deliverance. By the initiative of God, the curse becomes the basis for salvation. This is a paradox that spans the testaments.</w:t>
      </w:r>
    </w:p>
    <w:p w14:paraId="5EE33D45" w14:textId="77777777" w:rsidR="00D67629" w:rsidRPr="00D67629" w:rsidRDefault="00D67629" w:rsidP="00EE6A10">
      <w:pPr>
        <w:rPr>
          <w:sz w:val="18"/>
          <w:lang w:eastAsia="zh-CN" w:bidi="ar-SA"/>
        </w:rPr>
      </w:pPr>
    </w:p>
    <w:p w14:paraId="0DC7B574" w14:textId="77777777" w:rsidR="00EE6A10" w:rsidRPr="00D67629" w:rsidRDefault="00EE6A10" w:rsidP="00EE6A10">
      <w:pPr>
        <w:rPr>
          <w:sz w:val="18"/>
          <w:lang w:eastAsia="zh-CN" w:bidi="ar-SA"/>
        </w:rPr>
      </w:pPr>
      <w:r w:rsidRPr="00D67629">
        <w:rPr>
          <w:sz w:val="18"/>
          <w:lang w:eastAsia="zh-CN" w:bidi="ar-SA"/>
        </w:rPr>
        <w:t>No one reading this can shirk the sense of foreboding the snake conjures in most people. The snake reaches all the way back to the Garden, the unwelcome and cunning intruder (see the pun on “crafty” on Gen 3:1, compared with “naked” in 2:25). Yet it is principally to the Gospel of John that this text drives us.</w:t>
      </w:r>
    </w:p>
    <w:p w14:paraId="4188DF02" w14:textId="77777777" w:rsidR="00EE6A10" w:rsidRPr="00D67629" w:rsidRDefault="00EE6A10" w:rsidP="00D67629">
      <w:pPr>
        <w:spacing w:before="120" w:after="120"/>
        <w:rPr>
          <w:sz w:val="18"/>
          <w:lang w:eastAsia="zh-CN" w:bidi="ar-SA"/>
        </w:rPr>
      </w:pPr>
      <w:r w:rsidRPr="00D67629">
        <w:rPr>
          <w:sz w:val="18"/>
          <w:lang w:eastAsia="zh-CN" w:bidi="ar-SA"/>
        </w:rPr>
        <w:t>The contemptible bread—relates to John 6:48–51.</w:t>
      </w:r>
    </w:p>
    <w:p w14:paraId="3AE02E96" w14:textId="77777777" w:rsidR="00EE6A10" w:rsidRPr="00D67629" w:rsidRDefault="00EE6A10" w:rsidP="00D67629">
      <w:pPr>
        <w:spacing w:before="120" w:after="120"/>
        <w:rPr>
          <w:sz w:val="18"/>
          <w:lang w:eastAsia="zh-CN" w:bidi="ar-SA"/>
        </w:rPr>
      </w:pPr>
      <w:r w:rsidRPr="00D67629">
        <w:rPr>
          <w:sz w:val="18"/>
          <w:lang w:eastAsia="zh-CN" w:bidi="ar-SA"/>
        </w:rPr>
        <w:t>The contemptible snake—relates to John 3:14.</w:t>
      </w:r>
    </w:p>
    <w:p w14:paraId="456808AF" w14:textId="77777777" w:rsidR="00EE6A10" w:rsidRPr="00D67629" w:rsidRDefault="00EE6A10" w:rsidP="00EE6A10">
      <w:pPr>
        <w:rPr>
          <w:sz w:val="18"/>
          <w:lang w:eastAsia="zh-CN" w:bidi="ar-SA"/>
        </w:rPr>
      </w:pPr>
      <w:r w:rsidRPr="00D67629">
        <w:rPr>
          <w:sz w:val="18"/>
          <w:lang w:eastAsia="zh-CN" w:bidi="ar-SA"/>
        </w:rPr>
        <w:t xml:space="preserve">In both there are portraits of the Savior Jesus. In some circles these days, it has fallen out of style to speak of biblical types. The abuse of typology in former generations, where every spiritual lesson one might derive from a text was declared to be a “type,” has led to a gradual but sure reaction against typology of any kind. Yet the idea of typology is a factor of the text of Scripture, not an innovation of “creative” interpretation (see John Bright, </w:t>
      </w:r>
      <w:r w:rsidRPr="00D67629">
        <w:rPr>
          <w:i/>
          <w:sz w:val="18"/>
          <w:lang w:eastAsia="zh-CN" w:bidi="ar-SA"/>
        </w:rPr>
        <w:t>The Authority of the Old Testament</w:t>
      </w:r>
      <w:r w:rsidRPr="00D67629">
        <w:rPr>
          <w:sz w:val="18"/>
          <w:lang w:eastAsia="zh-CN" w:bidi="ar-SA"/>
        </w:rPr>
        <w:t xml:space="preserve"> [Nashville: Abingdon, 1967], pp. 79–95).</w:t>
      </w:r>
    </w:p>
    <w:p w14:paraId="5DBC5157" w14:textId="77777777" w:rsidR="00D67629" w:rsidRPr="00D67629" w:rsidRDefault="00D67629" w:rsidP="00EE6A10">
      <w:pPr>
        <w:rPr>
          <w:sz w:val="18"/>
          <w:lang w:eastAsia="zh-CN" w:bidi="ar-SA"/>
        </w:rPr>
      </w:pPr>
    </w:p>
    <w:p w14:paraId="4321F365" w14:textId="77777777" w:rsidR="00EE6A10" w:rsidRDefault="00EE6A10" w:rsidP="00EE6A10">
      <w:pPr>
        <w:rPr>
          <w:sz w:val="18"/>
          <w:lang w:eastAsia="zh-CN" w:bidi="ar-SA"/>
        </w:rPr>
      </w:pPr>
      <w:r w:rsidRPr="00D67629">
        <w:rPr>
          <w:sz w:val="18"/>
          <w:lang w:eastAsia="zh-CN" w:bidi="ar-SA"/>
        </w:rPr>
        <w:t>If ever there were a less expected pairing of types, this would be it. The manna was an altogether gracious gift of God, which the people turned against with stomach revulsion. The snakes were an instrument of God’s judgment because of the peoples’ ingratitude and rebellious spirits; yet it was a metal copy of just such a snake that became the means for their deliverance.</w:t>
      </w:r>
    </w:p>
    <w:p w14:paraId="727AC730" w14:textId="77777777" w:rsidR="00D67629" w:rsidRPr="00D67629" w:rsidRDefault="00D67629" w:rsidP="00EE6A10">
      <w:pPr>
        <w:rPr>
          <w:sz w:val="18"/>
          <w:lang w:eastAsia="zh-CN" w:bidi="ar-SA"/>
        </w:rPr>
      </w:pPr>
    </w:p>
    <w:p w14:paraId="08835105" w14:textId="77777777" w:rsidR="00EE6A10" w:rsidRPr="00D67629" w:rsidRDefault="00EE6A10" w:rsidP="00EE6A10">
      <w:pPr>
        <w:rPr>
          <w:sz w:val="18"/>
          <w:lang w:eastAsia="zh-CN" w:bidi="ar-SA"/>
        </w:rPr>
      </w:pPr>
      <w:r w:rsidRPr="00D67629">
        <w:rPr>
          <w:sz w:val="18"/>
          <w:lang w:eastAsia="zh-CN" w:bidi="ar-SA"/>
        </w:rPr>
        <w:t>The bread is a picture of Jesus; as the Bread of Heaven he is the proper nourisher of his people. The bronze snake is a picture of Jesus, who became sin for us as he hung on that awful tree. The manna had to be eaten. The snake had to be seen. The commands of Scripture are for doing. The manna was no good if left to rot. The metal snake would not avail if none looked at it. The manna and the snake are twin aspects of the grace of God.</w:t>
      </w:r>
      <w:r w:rsidRPr="00D67629">
        <w:rPr>
          <w:sz w:val="18"/>
          <w:vertAlign w:val="superscript"/>
          <w:lang w:eastAsia="zh-CN" w:bidi="ar-SA"/>
        </w:rPr>
        <w:footnoteReference w:id="1"/>
      </w:r>
    </w:p>
    <w:p w14:paraId="7D44A0E6" w14:textId="1C895FBB" w:rsidR="00D67629" w:rsidRDefault="00D67629">
      <w:pPr>
        <w:rPr>
          <w:lang w:eastAsia="zh-CN" w:bidi="ar-SA"/>
        </w:rPr>
      </w:pPr>
      <w:r>
        <w:rPr>
          <w:lang w:eastAsia="zh-CN" w:bidi="ar-SA"/>
        </w:rPr>
        <w:br w:type="page"/>
      </w:r>
    </w:p>
    <w:p w14:paraId="5D2A5CB4" w14:textId="613470FA" w:rsidR="003566C8" w:rsidRDefault="00D67629" w:rsidP="00D67629">
      <w:pPr>
        <w:pStyle w:val="Heading2"/>
        <w:rPr>
          <w:lang w:eastAsia="zh-CN" w:bidi="ar-SA"/>
        </w:rPr>
      </w:pPr>
      <w:r>
        <w:rPr>
          <w:lang w:eastAsia="zh-CN" w:bidi="ar-SA"/>
        </w:rPr>
        <w:lastRenderedPageBreak/>
        <w:t xml:space="preserve">Numbers 21:10-20 </w:t>
      </w:r>
      <w:r>
        <w:rPr>
          <w:lang w:eastAsia="zh-CN" w:bidi="ar-SA"/>
        </w:rPr>
        <w:tab/>
        <w:t>Travel itinerary</w:t>
      </w:r>
    </w:p>
    <w:p w14:paraId="70887788" w14:textId="77777777" w:rsidR="00D67629" w:rsidRDefault="00D67629" w:rsidP="00510ED5">
      <w:pPr>
        <w:rPr>
          <w:lang w:eastAsia="zh-CN" w:bidi="ar-SA"/>
        </w:rPr>
      </w:pPr>
    </w:p>
    <w:p w14:paraId="4ACE0AE8" w14:textId="6A97D1E0" w:rsidR="00D67629" w:rsidRDefault="00D67629" w:rsidP="00510ED5">
      <w:pPr>
        <w:rPr>
          <w:lang w:eastAsia="zh-CN" w:bidi="ar-SA"/>
        </w:rPr>
      </w:pPr>
      <w:r>
        <w:rPr>
          <w:lang w:eastAsia="zh-CN" w:bidi="ar-SA"/>
        </w:rPr>
        <w:t xml:space="preserve">After the incident of the serpents, we are given the itinerary of the Israelites as they </w:t>
      </w:r>
      <w:r w:rsidR="00016D96">
        <w:rPr>
          <w:lang w:eastAsia="zh-CN" w:bidi="ar-SA"/>
        </w:rPr>
        <w:t xml:space="preserve">continue their </w:t>
      </w:r>
      <w:r>
        <w:rPr>
          <w:lang w:eastAsia="zh-CN" w:bidi="ar-SA"/>
        </w:rPr>
        <w:t xml:space="preserve">journey </w:t>
      </w:r>
      <w:r w:rsidR="00016D96">
        <w:rPr>
          <w:lang w:eastAsia="zh-CN" w:bidi="ar-SA"/>
        </w:rPr>
        <w:t>through the Amorite land. There are 2 poetic insertions here of that are of note:</w:t>
      </w:r>
    </w:p>
    <w:p w14:paraId="48FE9B47" w14:textId="77777777" w:rsidR="00016D96" w:rsidRDefault="00016D96" w:rsidP="00510ED5">
      <w:pPr>
        <w:rPr>
          <w:lang w:eastAsia="zh-CN" w:bidi="ar-SA"/>
        </w:rPr>
      </w:pPr>
    </w:p>
    <w:p w14:paraId="79396FC8" w14:textId="0182FD2C" w:rsidR="00016D96" w:rsidRDefault="00962A00" w:rsidP="00510ED5">
      <w:pPr>
        <w:rPr>
          <w:lang w:eastAsia="zh-CN" w:bidi="ar-SA"/>
        </w:rPr>
      </w:pPr>
      <w:r>
        <w:rPr>
          <w:lang w:eastAsia="zh-CN" w:bidi="ar-SA"/>
        </w:rPr>
        <w:t>The first poem (14-15) is more like a note to mark where they have been.</w:t>
      </w:r>
    </w:p>
    <w:p w14:paraId="193742B3" w14:textId="77777777" w:rsidR="00962A00" w:rsidRDefault="00962A00" w:rsidP="00510ED5">
      <w:pPr>
        <w:rPr>
          <w:lang w:eastAsia="zh-CN" w:bidi="ar-SA"/>
        </w:rPr>
      </w:pPr>
    </w:p>
    <w:p w14:paraId="78068BF7" w14:textId="5DEF408F" w:rsidR="00962A00" w:rsidRDefault="00962A00" w:rsidP="00510ED5">
      <w:pPr>
        <w:rPr>
          <w:lang w:eastAsia="zh-CN" w:bidi="ar-SA"/>
        </w:rPr>
      </w:pPr>
      <w:r>
        <w:rPr>
          <w:lang w:eastAsia="zh-CN" w:bidi="ar-SA"/>
        </w:rPr>
        <w:t>The second poem (17-18) is more interesting.</w:t>
      </w:r>
    </w:p>
    <w:p w14:paraId="3E8C9DAB" w14:textId="77777777" w:rsidR="00962A00" w:rsidRDefault="00962A00" w:rsidP="00510ED5">
      <w:pPr>
        <w:rPr>
          <w:lang w:eastAsia="zh-CN" w:bidi="ar-SA"/>
        </w:rPr>
      </w:pPr>
    </w:p>
    <w:p w14:paraId="33897C4B" w14:textId="6E138363" w:rsidR="00962A00" w:rsidRDefault="00962A00" w:rsidP="00510ED5">
      <w:pPr>
        <w:rPr>
          <w:lang w:eastAsia="zh-CN" w:bidi="ar-SA"/>
        </w:rPr>
      </w:pPr>
      <w:r>
        <w:rPr>
          <w:lang w:eastAsia="zh-CN" w:bidi="ar-SA"/>
        </w:rPr>
        <w:t>This time instead of water coming out from the rock, Israelites are commanded to dig well for their water. We can ask a few questions on this song:</w:t>
      </w:r>
    </w:p>
    <w:p w14:paraId="3DE0A47F" w14:textId="77777777" w:rsidR="00962A00" w:rsidRDefault="00962A00" w:rsidP="00510ED5">
      <w:pPr>
        <w:rPr>
          <w:lang w:eastAsia="zh-CN" w:bidi="ar-SA"/>
        </w:rPr>
      </w:pPr>
    </w:p>
    <w:p w14:paraId="4C4EA4E4" w14:textId="25C02E46" w:rsidR="00D35F63" w:rsidRDefault="00D35F63" w:rsidP="00D35F63">
      <w:pPr>
        <w:pStyle w:val="ListParagraph"/>
        <w:numPr>
          <w:ilvl w:val="0"/>
          <w:numId w:val="9"/>
        </w:numPr>
        <w:rPr>
          <w:lang w:eastAsia="zh-CN" w:bidi="ar-SA"/>
        </w:rPr>
      </w:pPr>
      <w:r>
        <w:rPr>
          <w:lang w:eastAsia="zh-CN" w:bidi="ar-SA"/>
        </w:rPr>
        <w:t>What kind of song do you think it is?</w:t>
      </w:r>
      <w:r>
        <w:rPr>
          <w:lang w:eastAsia="zh-CN" w:bidi="ar-SA"/>
        </w:rPr>
        <w:br/>
      </w:r>
    </w:p>
    <w:p w14:paraId="7DA45257" w14:textId="58BBE867" w:rsidR="00962A00" w:rsidRDefault="00962A00" w:rsidP="00962A00">
      <w:pPr>
        <w:pStyle w:val="ListParagraph"/>
        <w:numPr>
          <w:ilvl w:val="0"/>
          <w:numId w:val="9"/>
        </w:numPr>
        <w:rPr>
          <w:lang w:eastAsia="zh-CN" w:bidi="ar-SA"/>
        </w:rPr>
      </w:pPr>
      <w:r>
        <w:rPr>
          <w:lang w:eastAsia="zh-CN" w:bidi="ar-SA"/>
        </w:rPr>
        <w:t>Can you detect the mood in this song?</w:t>
      </w:r>
      <w:r w:rsidR="00D35F63">
        <w:rPr>
          <w:lang w:eastAsia="zh-CN" w:bidi="ar-SA"/>
        </w:rPr>
        <w:br/>
      </w:r>
    </w:p>
    <w:p w14:paraId="7DE6F27F" w14:textId="1E24BF75" w:rsidR="00D35F63" w:rsidRDefault="00D35F63">
      <w:pPr>
        <w:pStyle w:val="ListParagraph"/>
        <w:numPr>
          <w:ilvl w:val="0"/>
          <w:numId w:val="9"/>
        </w:numPr>
        <w:rPr>
          <w:lang w:eastAsia="zh-CN" w:bidi="ar-SA"/>
        </w:rPr>
      </w:pPr>
      <w:r>
        <w:rPr>
          <w:lang w:eastAsia="zh-CN" w:bidi="ar-SA"/>
        </w:rPr>
        <w:t>What lessons can we learn in this short itinerary and the song of the well?</w:t>
      </w:r>
    </w:p>
    <w:p w14:paraId="02D19B3D" w14:textId="77777777" w:rsidR="00D35F63" w:rsidRDefault="00D35F63" w:rsidP="00D35F63">
      <w:pPr>
        <w:rPr>
          <w:lang w:eastAsia="zh-CN" w:bidi="ar-SA"/>
        </w:rPr>
      </w:pPr>
    </w:p>
    <w:p w14:paraId="3BCFA15E" w14:textId="77777777" w:rsidR="00D35F63" w:rsidRDefault="00D35F63" w:rsidP="00D35F63">
      <w:pPr>
        <w:rPr>
          <w:lang w:eastAsia="zh-CN" w:bidi="ar-SA"/>
        </w:rPr>
      </w:pPr>
    </w:p>
    <w:p w14:paraId="276E66D8" w14:textId="77777777" w:rsidR="00D35F63" w:rsidRDefault="00D35F63" w:rsidP="00D35F63">
      <w:pPr>
        <w:rPr>
          <w:lang w:eastAsia="zh-CN" w:bidi="ar-SA"/>
        </w:rPr>
      </w:pPr>
    </w:p>
    <w:p w14:paraId="516C4230" w14:textId="6FB17E15" w:rsidR="00D35F63" w:rsidRDefault="00D35F63" w:rsidP="00D35F63">
      <w:pPr>
        <w:pStyle w:val="Heading2"/>
        <w:rPr>
          <w:lang w:eastAsia="zh-CN" w:bidi="ar-SA"/>
        </w:rPr>
      </w:pPr>
      <w:r>
        <w:rPr>
          <w:lang w:eastAsia="zh-CN" w:bidi="ar-SA"/>
        </w:rPr>
        <w:t>Numbers 21:21-35</w:t>
      </w:r>
      <w:r>
        <w:rPr>
          <w:lang w:eastAsia="zh-CN" w:bidi="ar-SA"/>
        </w:rPr>
        <w:tab/>
        <w:t>Victory over Kings (Sihon and Og)</w:t>
      </w:r>
    </w:p>
    <w:p w14:paraId="56AAC0C1" w14:textId="77777777" w:rsidR="00D35F63" w:rsidRDefault="00D35F63" w:rsidP="00D35F63">
      <w:pPr>
        <w:rPr>
          <w:lang w:eastAsia="zh-CN" w:bidi="ar-SA"/>
        </w:rPr>
      </w:pPr>
    </w:p>
    <w:p w14:paraId="073EE0E5" w14:textId="283F4E99" w:rsidR="00D35F63" w:rsidRDefault="00193C9F" w:rsidP="00D35F63">
      <w:pPr>
        <w:rPr>
          <w:lang w:eastAsia="zh-CN" w:bidi="ar-SA"/>
        </w:rPr>
      </w:pPr>
      <w:r>
        <w:rPr>
          <w:lang w:eastAsia="zh-CN" w:bidi="ar-SA"/>
        </w:rPr>
        <w:t>Amorites</w:t>
      </w:r>
      <w:r w:rsidR="00154121">
        <w:rPr>
          <w:lang w:eastAsia="zh-CN" w:bidi="ar-SA"/>
        </w:rPr>
        <w:t xml:space="preserve"> (King Sihon) and Bashan (King Og) lies just north of Edom and Moab and they lie in the path of the route for Israel as they move north to cross the Jordan to enter into the Promise Land.</w:t>
      </w:r>
    </w:p>
    <w:p w14:paraId="24532BB3" w14:textId="77777777" w:rsidR="00D35F63" w:rsidRDefault="00D35F63" w:rsidP="00D35F63">
      <w:pPr>
        <w:rPr>
          <w:lang w:eastAsia="zh-CN" w:bidi="ar-SA"/>
        </w:rPr>
      </w:pPr>
    </w:p>
    <w:p w14:paraId="6966AE78" w14:textId="1E4EDEB1" w:rsidR="00154121" w:rsidRDefault="00193C9F" w:rsidP="00D35F63">
      <w:pPr>
        <w:rPr>
          <w:lang w:eastAsia="zh-CN" w:bidi="ar-SA"/>
        </w:rPr>
      </w:pPr>
      <w:r>
        <w:rPr>
          <w:lang w:eastAsia="zh-CN" w:bidi="ar-SA"/>
        </w:rPr>
        <w:t>Compare Numbers 21:21-22 with Deuteronomy 2:24. How would you reconcile the gift with the request to pass through the land unmolested?</w:t>
      </w:r>
    </w:p>
    <w:p w14:paraId="0CB53214" w14:textId="77777777" w:rsidR="00193C9F" w:rsidRDefault="00193C9F" w:rsidP="00D35F63">
      <w:pPr>
        <w:rPr>
          <w:lang w:eastAsia="zh-CN" w:bidi="ar-SA"/>
        </w:rPr>
      </w:pPr>
    </w:p>
    <w:p w14:paraId="52C1F355" w14:textId="77777777" w:rsidR="00193C9F" w:rsidRDefault="00193C9F" w:rsidP="00D35F63">
      <w:pPr>
        <w:rPr>
          <w:lang w:eastAsia="zh-CN" w:bidi="ar-SA"/>
        </w:rPr>
      </w:pPr>
    </w:p>
    <w:p w14:paraId="36D0230C" w14:textId="77777777" w:rsidR="003C5E27" w:rsidRDefault="003C5E27" w:rsidP="00D35F63">
      <w:pPr>
        <w:rPr>
          <w:lang w:eastAsia="zh-CN" w:bidi="ar-SA"/>
        </w:rPr>
      </w:pPr>
    </w:p>
    <w:p w14:paraId="75A0E535" w14:textId="77777777" w:rsidR="00193C9F" w:rsidRDefault="00193C9F" w:rsidP="00D35F63">
      <w:pPr>
        <w:rPr>
          <w:lang w:eastAsia="zh-CN" w:bidi="ar-SA"/>
        </w:rPr>
      </w:pPr>
    </w:p>
    <w:p w14:paraId="38862095" w14:textId="49C0A183" w:rsidR="00193C9F" w:rsidRDefault="00193C9F" w:rsidP="00D35F63">
      <w:pPr>
        <w:rPr>
          <w:lang w:eastAsia="zh-CN" w:bidi="ar-SA"/>
        </w:rPr>
      </w:pPr>
      <w:r>
        <w:rPr>
          <w:lang w:eastAsia="zh-CN" w:bidi="ar-SA"/>
        </w:rPr>
        <w:t xml:space="preserve">What was the result of the battle? </w:t>
      </w:r>
    </w:p>
    <w:p w14:paraId="7E01096F" w14:textId="77777777" w:rsidR="00193C9F" w:rsidRDefault="00193C9F" w:rsidP="00D35F63">
      <w:pPr>
        <w:rPr>
          <w:lang w:eastAsia="zh-CN" w:bidi="ar-SA"/>
        </w:rPr>
      </w:pPr>
    </w:p>
    <w:p w14:paraId="08D3E848" w14:textId="77777777" w:rsidR="00193C9F" w:rsidRDefault="00193C9F" w:rsidP="00D35F63">
      <w:pPr>
        <w:rPr>
          <w:lang w:eastAsia="zh-CN" w:bidi="ar-SA"/>
        </w:rPr>
      </w:pPr>
    </w:p>
    <w:p w14:paraId="69DD5AE0" w14:textId="77777777" w:rsidR="003C5E27" w:rsidRDefault="003C5E27" w:rsidP="00D35F63">
      <w:pPr>
        <w:rPr>
          <w:lang w:eastAsia="zh-CN" w:bidi="ar-SA"/>
        </w:rPr>
      </w:pPr>
    </w:p>
    <w:p w14:paraId="4482B67F" w14:textId="77777777" w:rsidR="00193C9F" w:rsidRDefault="00193C9F" w:rsidP="00D35F63">
      <w:pPr>
        <w:rPr>
          <w:lang w:eastAsia="zh-CN" w:bidi="ar-SA"/>
        </w:rPr>
      </w:pPr>
    </w:p>
    <w:p w14:paraId="65A003A5" w14:textId="26AED07D" w:rsidR="00193C9F" w:rsidRDefault="00193C9F" w:rsidP="00D35F63">
      <w:pPr>
        <w:rPr>
          <w:lang w:eastAsia="zh-CN" w:bidi="ar-SA"/>
        </w:rPr>
      </w:pPr>
      <w:r>
        <w:rPr>
          <w:lang w:eastAsia="zh-CN" w:bidi="ar-SA"/>
        </w:rPr>
        <w:t xml:space="preserve">For Sihon and the Amorites, do you think they are weak? </w:t>
      </w:r>
      <w:r w:rsidR="003C5E27">
        <w:rPr>
          <w:lang w:eastAsia="zh-CN" w:bidi="ar-SA"/>
        </w:rPr>
        <w:t>(Clue: read the poem/song from verse 27-30; what was the original intention for the song?)</w:t>
      </w:r>
    </w:p>
    <w:p w14:paraId="37F3FFF3" w14:textId="77777777" w:rsidR="003C5E27" w:rsidRDefault="003C5E27" w:rsidP="00D35F63">
      <w:pPr>
        <w:rPr>
          <w:lang w:eastAsia="zh-CN" w:bidi="ar-SA"/>
        </w:rPr>
      </w:pPr>
    </w:p>
    <w:p w14:paraId="1B8122A1" w14:textId="77777777" w:rsidR="003C5E27" w:rsidRDefault="003C5E27" w:rsidP="00D35F63">
      <w:pPr>
        <w:rPr>
          <w:lang w:eastAsia="zh-CN" w:bidi="ar-SA"/>
        </w:rPr>
      </w:pPr>
    </w:p>
    <w:p w14:paraId="441A3E73" w14:textId="77777777" w:rsidR="003C5E27" w:rsidRDefault="003C5E27" w:rsidP="00D35F63">
      <w:pPr>
        <w:rPr>
          <w:lang w:eastAsia="zh-CN" w:bidi="ar-SA"/>
        </w:rPr>
      </w:pPr>
    </w:p>
    <w:p w14:paraId="6BF42335" w14:textId="77777777" w:rsidR="003C5E27" w:rsidRDefault="003C5E27" w:rsidP="00D35F63">
      <w:pPr>
        <w:rPr>
          <w:lang w:eastAsia="zh-CN" w:bidi="ar-SA"/>
        </w:rPr>
      </w:pPr>
    </w:p>
    <w:p w14:paraId="3DDA91F3" w14:textId="3B20E086" w:rsidR="003C5E27" w:rsidRDefault="003C5E27" w:rsidP="00D35F63">
      <w:pPr>
        <w:rPr>
          <w:lang w:eastAsia="zh-CN" w:bidi="ar-SA"/>
        </w:rPr>
      </w:pPr>
      <w:r>
        <w:rPr>
          <w:lang w:eastAsia="zh-CN" w:bidi="ar-SA"/>
        </w:rPr>
        <w:t>What about the King of Bashan and his people? Are they weak? (For clue, see Joshua 12:4)</w:t>
      </w:r>
    </w:p>
    <w:p w14:paraId="5C1BF142" w14:textId="77777777" w:rsidR="003C5E27" w:rsidRDefault="003C5E27" w:rsidP="00D35F63">
      <w:pPr>
        <w:rPr>
          <w:lang w:eastAsia="zh-CN" w:bidi="ar-SA"/>
        </w:rPr>
      </w:pPr>
    </w:p>
    <w:p w14:paraId="3703566E" w14:textId="77777777" w:rsidR="003C5E27" w:rsidRDefault="003C5E27" w:rsidP="00D35F63">
      <w:pPr>
        <w:rPr>
          <w:lang w:eastAsia="zh-CN" w:bidi="ar-SA"/>
        </w:rPr>
      </w:pPr>
    </w:p>
    <w:p w14:paraId="1617918E" w14:textId="77777777" w:rsidR="003C5E27" w:rsidRDefault="003C5E27" w:rsidP="00D35F63">
      <w:pPr>
        <w:rPr>
          <w:lang w:eastAsia="zh-CN" w:bidi="ar-SA"/>
        </w:rPr>
      </w:pPr>
    </w:p>
    <w:p w14:paraId="0FF78E4F" w14:textId="77777777" w:rsidR="003C5E27" w:rsidRDefault="003C5E27" w:rsidP="00D35F63">
      <w:pPr>
        <w:rPr>
          <w:lang w:eastAsia="zh-CN" w:bidi="ar-SA"/>
        </w:rPr>
      </w:pPr>
    </w:p>
    <w:p w14:paraId="2137B507" w14:textId="65743989" w:rsidR="003C5E27" w:rsidRDefault="003C5E27" w:rsidP="00D35F63">
      <w:pPr>
        <w:rPr>
          <w:lang w:eastAsia="zh-CN" w:bidi="ar-SA"/>
        </w:rPr>
      </w:pPr>
      <w:r>
        <w:rPr>
          <w:lang w:eastAsia="zh-CN" w:bidi="ar-SA"/>
        </w:rPr>
        <w:t>What do you think has changed? How would you account for the unbroken victories in chapter 21?</w:t>
      </w:r>
    </w:p>
    <w:p w14:paraId="271B2F76" w14:textId="77777777" w:rsidR="003C5E27" w:rsidRDefault="003C5E27" w:rsidP="00D35F63">
      <w:pPr>
        <w:rPr>
          <w:lang w:eastAsia="zh-CN" w:bidi="ar-SA"/>
        </w:rPr>
      </w:pPr>
    </w:p>
    <w:p w14:paraId="58F895A3" w14:textId="77777777" w:rsidR="003C5E27" w:rsidRDefault="003C5E27" w:rsidP="00D35F63">
      <w:pPr>
        <w:rPr>
          <w:lang w:eastAsia="zh-CN" w:bidi="ar-SA"/>
        </w:rPr>
      </w:pPr>
    </w:p>
    <w:p w14:paraId="53916AE6" w14:textId="77777777" w:rsidR="003C5E27" w:rsidRDefault="003C5E27" w:rsidP="00D35F63">
      <w:pPr>
        <w:rPr>
          <w:lang w:eastAsia="zh-CN" w:bidi="ar-SA"/>
        </w:rPr>
      </w:pPr>
    </w:p>
    <w:p w14:paraId="0CBEEDD9" w14:textId="77777777" w:rsidR="003C5E27" w:rsidRDefault="003C5E27" w:rsidP="00D35F63">
      <w:pPr>
        <w:rPr>
          <w:lang w:eastAsia="zh-CN" w:bidi="ar-SA"/>
        </w:rPr>
      </w:pPr>
    </w:p>
    <w:p w14:paraId="13B74DB7" w14:textId="3045C584" w:rsidR="003C5E27" w:rsidRDefault="003C5E27" w:rsidP="00D35F63">
      <w:pPr>
        <w:rPr>
          <w:lang w:eastAsia="zh-CN" w:bidi="ar-SA"/>
        </w:rPr>
      </w:pPr>
      <w:r>
        <w:rPr>
          <w:lang w:eastAsia="zh-CN" w:bidi="ar-SA"/>
        </w:rPr>
        <w:t>Any application/s that I can gather for myself from this chapter? Discuss and share!</w:t>
      </w:r>
      <w:bookmarkStart w:id="0" w:name="_GoBack"/>
      <w:bookmarkEnd w:id="0"/>
    </w:p>
    <w:sectPr w:rsidR="003C5E27" w:rsidSect="00A67045">
      <w:headerReference w:type="default" r:id="rId8"/>
      <w:footerReference w:type="even" r:id="rId9"/>
      <w:footerReference w:type="default" r:id="rId10"/>
      <w:pgSz w:w="11900" w:h="16840"/>
      <w:pgMar w:top="1701" w:right="2090" w:bottom="1134" w:left="1134"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63D9B0" w14:textId="77777777" w:rsidR="00B2285C" w:rsidRDefault="00B2285C" w:rsidP="00206334">
      <w:r>
        <w:separator/>
      </w:r>
    </w:p>
  </w:endnote>
  <w:endnote w:type="continuationSeparator" w:id="0">
    <w:p w14:paraId="2DC5F922" w14:textId="77777777" w:rsidR="00B2285C" w:rsidRDefault="00B2285C" w:rsidP="00206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0137D" w14:textId="77777777" w:rsidR="00916400" w:rsidRDefault="00916400" w:rsidP="0000498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0F8683F" w14:textId="77777777" w:rsidR="00916400" w:rsidRDefault="0091640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420E2C" w14:textId="77777777" w:rsidR="00916400" w:rsidRDefault="00916400" w:rsidP="0067058A">
    <w:pPr>
      <w:pStyle w:val="Footer"/>
      <w:pBdr>
        <w:top w:val="single" w:sz="12" w:space="1" w:color="auto"/>
      </w:pBdr>
      <w:spacing w:line="36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CE4A8C" w14:textId="77777777" w:rsidR="00B2285C" w:rsidRDefault="00B2285C" w:rsidP="00206334">
      <w:r>
        <w:separator/>
      </w:r>
    </w:p>
  </w:footnote>
  <w:footnote w:type="continuationSeparator" w:id="0">
    <w:p w14:paraId="2D398898" w14:textId="77777777" w:rsidR="00B2285C" w:rsidRDefault="00B2285C" w:rsidP="00206334">
      <w:r>
        <w:continuationSeparator/>
      </w:r>
    </w:p>
  </w:footnote>
  <w:footnote w:id="1">
    <w:p w14:paraId="30C7F2CD" w14:textId="77777777" w:rsidR="00EE6A10" w:rsidRPr="00D67629" w:rsidRDefault="00EE6A10" w:rsidP="00EE6A10">
      <w:pPr>
        <w:rPr>
          <w:sz w:val="16"/>
        </w:rPr>
      </w:pPr>
      <w:r>
        <w:rPr>
          <w:vertAlign w:val="superscript"/>
        </w:rPr>
        <w:footnoteRef/>
      </w:r>
      <w:r>
        <w:t xml:space="preserve"> </w:t>
      </w:r>
      <w:r w:rsidRPr="00D67629">
        <w:rPr>
          <w:sz w:val="16"/>
        </w:rPr>
        <w:t xml:space="preserve">Allen, R. B. (1990). Numbers. In F. E. Gaebelein (Ed.), </w:t>
      </w:r>
      <w:r w:rsidRPr="00D67629">
        <w:rPr>
          <w:i/>
          <w:sz w:val="16"/>
        </w:rPr>
        <w:t>The Expositor’s Bible Commentary: Genesis, Exodus, Leviticus, Numbers</w:t>
      </w:r>
      <w:r w:rsidRPr="00D67629">
        <w:rPr>
          <w:sz w:val="16"/>
        </w:rPr>
        <w:t xml:space="preserve"> (Vol. 2, pp. 878–879). Grand Rapids, MI: Zondervan Publishing House.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4786E9" w14:textId="65C9A52C" w:rsidR="00916400" w:rsidRDefault="00916400" w:rsidP="0067058A">
    <w:pPr>
      <w:pStyle w:val="Header"/>
      <w:tabs>
        <w:tab w:val="clear" w:pos="8640"/>
        <w:tab w:val="right" w:pos="9639"/>
      </w:tabs>
      <w:jc w:val="both"/>
    </w:pPr>
    <w:r>
      <w:t xml:space="preserve">Adult Christian Education </w:t>
    </w:r>
    <w:r>
      <w:tab/>
    </w:r>
    <w:r>
      <w:tab/>
      <w:t xml:space="preserve">Session </w:t>
    </w:r>
    <w:r w:rsidR="00CE7A91">
      <w:rPr>
        <w:rFonts w:hint="eastAsia"/>
      </w:rPr>
      <w:t>1</w:t>
    </w:r>
    <w:r w:rsidR="00CE7A91">
      <w:t>7</w:t>
    </w:r>
    <w:r>
      <w:t xml:space="preserve">: </w:t>
    </w:r>
    <w:r w:rsidR="00CE7A91">
      <w:t>A new beginning (sort of)</w:t>
    </w:r>
  </w:p>
  <w:p w14:paraId="610F787A" w14:textId="0587CCC0" w:rsidR="00916400" w:rsidRDefault="004101A0" w:rsidP="0067058A">
    <w:pPr>
      <w:pStyle w:val="Header"/>
      <w:pBdr>
        <w:bottom w:val="single" w:sz="12" w:space="1" w:color="auto"/>
      </w:pBdr>
      <w:tabs>
        <w:tab w:val="clear" w:pos="8640"/>
        <w:tab w:val="right" w:pos="9639"/>
      </w:tabs>
      <w:jc w:val="both"/>
    </w:pPr>
    <w:r>
      <w:t>Study on Numbers</w:t>
    </w:r>
    <w:r>
      <w:tab/>
    </w:r>
    <w:r>
      <w:tab/>
    </w:r>
    <w:r w:rsidR="008D3189">
      <w:t>September 27</w:t>
    </w:r>
    <w:r w:rsidR="008D3189" w:rsidRPr="008D3189">
      <w:rPr>
        <w:vertAlign w:val="superscript"/>
      </w:rPr>
      <w:t>th</w:t>
    </w:r>
    <w:r w:rsidR="003F4570">
      <w:t>,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96119C"/>
    <w:multiLevelType w:val="hybridMultilevel"/>
    <w:tmpl w:val="9E524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F77425"/>
    <w:multiLevelType w:val="hybridMultilevel"/>
    <w:tmpl w:val="1F5C9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502C49"/>
    <w:multiLevelType w:val="hybridMultilevel"/>
    <w:tmpl w:val="3C923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E17089"/>
    <w:multiLevelType w:val="hybridMultilevel"/>
    <w:tmpl w:val="05C81E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49C78B2"/>
    <w:multiLevelType w:val="hybridMultilevel"/>
    <w:tmpl w:val="2690B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BE166B8"/>
    <w:multiLevelType w:val="hybridMultilevel"/>
    <w:tmpl w:val="E7E26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E45A83"/>
    <w:multiLevelType w:val="hybridMultilevel"/>
    <w:tmpl w:val="3D0C5E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0EF56EC"/>
    <w:multiLevelType w:val="hybridMultilevel"/>
    <w:tmpl w:val="A768D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FC693A"/>
    <w:multiLevelType w:val="hybridMultilevel"/>
    <w:tmpl w:val="246229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8"/>
  </w:num>
  <w:num w:numId="4">
    <w:abstractNumId w:val="7"/>
  </w:num>
  <w:num w:numId="5">
    <w:abstractNumId w:val="2"/>
  </w:num>
  <w:num w:numId="6">
    <w:abstractNumId w:val="0"/>
  </w:num>
  <w:num w:numId="7">
    <w:abstractNumId w:val="6"/>
  </w:num>
  <w:num w:numId="8">
    <w:abstractNumId w:val="3"/>
  </w:num>
  <w:num w:numId="9">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58A"/>
    <w:rsid w:val="0000498B"/>
    <w:rsid w:val="00007717"/>
    <w:rsid w:val="00012927"/>
    <w:rsid w:val="00015DB4"/>
    <w:rsid w:val="00016D96"/>
    <w:rsid w:val="00020506"/>
    <w:rsid w:val="00027904"/>
    <w:rsid w:val="00035677"/>
    <w:rsid w:val="000362E5"/>
    <w:rsid w:val="000364A2"/>
    <w:rsid w:val="000370BB"/>
    <w:rsid w:val="00042066"/>
    <w:rsid w:val="000436D8"/>
    <w:rsid w:val="00046724"/>
    <w:rsid w:val="000676E0"/>
    <w:rsid w:val="00080E3D"/>
    <w:rsid w:val="000825CA"/>
    <w:rsid w:val="00096358"/>
    <w:rsid w:val="00097640"/>
    <w:rsid w:val="000A1F50"/>
    <w:rsid w:val="000A739C"/>
    <w:rsid w:val="000B438F"/>
    <w:rsid w:val="000E5609"/>
    <w:rsid w:val="000E686E"/>
    <w:rsid w:val="000F6E36"/>
    <w:rsid w:val="00100EF1"/>
    <w:rsid w:val="001222F6"/>
    <w:rsid w:val="00122EE7"/>
    <w:rsid w:val="00124092"/>
    <w:rsid w:val="0013168A"/>
    <w:rsid w:val="00154121"/>
    <w:rsid w:val="001579D6"/>
    <w:rsid w:val="00193C9F"/>
    <w:rsid w:val="001A0E83"/>
    <w:rsid w:val="001D6F6B"/>
    <w:rsid w:val="001E0097"/>
    <w:rsid w:val="001E6EB8"/>
    <w:rsid w:val="001E7123"/>
    <w:rsid w:val="001F6135"/>
    <w:rsid w:val="001F6537"/>
    <w:rsid w:val="00200770"/>
    <w:rsid w:val="00200FCF"/>
    <w:rsid w:val="00206334"/>
    <w:rsid w:val="00212522"/>
    <w:rsid w:val="00213322"/>
    <w:rsid w:val="002154D0"/>
    <w:rsid w:val="0022088F"/>
    <w:rsid w:val="00224B9B"/>
    <w:rsid w:val="00226851"/>
    <w:rsid w:val="00226BDB"/>
    <w:rsid w:val="002344DC"/>
    <w:rsid w:val="002358BD"/>
    <w:rsid w:val="002363C4"/>
    <w:rsid w:val="00240C6F"/>
    <w:rsid w:val="00266AF7"/>
    <w:rsid w:val="002674EA"/>
    <w:rsid w:val="00276845"/>
    <w:rsid w:val="00284B65"/>
    <w:rsid w:val="00285EB3"/>
    <w:rsid w:val="002A0B0B"/>
    <w:rsid w:val="002A1876"/>
    <w:rsid w:val="002A33A1"/>
    <w:rsid w:val="002B29CE"/>
    <w:rsid w:val="002B404F"/>
    <w:rsid w:val="002B50C8"/>
    <w:rsid w:val="002C398B"/>
    <w:rsid w:val="002D217D"/>
    <w:rsid w:val="002D4CDE"/>
    <w:rsid w:val="002F1E8F"/>
    <w:rsid w:val="003164C2"/>
    <w:rsid w:val="00320216"/>
    <w:rsid w:val="00324AF7"/>
    <w:rsid w:val="003566C8"/>
    <w:rsid w:val="00356E75"/>
    <w:rsid w:val="00366157"/>
    <w:rsid w:val="0037300C"/>
    <w:rsid w:val="00380C27"/>
    <w:rsid w:val="003813C6"/>
    <w:rsid w:val="00385878"/>
    <w:rsid w:val="00393554"/>
    <w:rsid w:val="00394B08"/>
    <w:rsid w:val="003B69C7"/>
    <w:rsid w:val="003B6BF4"/>
    <w:rsid w:val="003C1ABB"/>
    <w:rsid w:val="003C5125"/>
    <w:rsid w:val="003C5E27"/>
    <w:rsid w:val="003D0140"/>
    <w:rsid w:val="003D5CF2"/>
    <w:rsid w:val="003E092E"/>
    <w:rsid w:val="003E5261"/>
    <w:rsid w:val="003E54E0"/>
    <w:rsid w:val="003F42C4"/>
    <w:rsid w:val="003F4570"/>
    <w:rsid w:val="004101A0"/>
    <w:rsid w:val="004103F6"/>
    <w:rsid w:val="00414E9B"/>
    <w:rsid w:val="0042047B"/>
    <w:rsid w:val="0042126F"/>
    <w:rsid w:val="0044122C"/>
    <w:rsid w:val="00485241"/>
    <w:rsid w:val="00486E8E"/>
    <w:rsid w:val="004B03D5"/>
    <w:rsid w:val="004B6047"/>
    <w:rsid w:val="004C05C9"/>
    <w:rsid w:val="004C6A6A"/>
    <w:rsid w:val="004D78C4"/>
    <w:rsid w:val="004E6A67"/>
    <w:rsid w:val="00502CF3"/>
    <w:rsid w:val="005105CD"/>
    <w:rsid w:val="00510ED5"/>
    <w:rsid w:val="00511CC9"/>
    <w:rsid w:val="00530E7C"/>
    <w:rsid w:val="00531D68"/>
    <w:rsid w:val="00541808"/>
    <w:rsid w:val="005420C7"/>
    <w:rsid w:val="0054325A"/>
    <w:rsid w:val="005561B4"/>
    <w:rsid w:val="005618E3"/>
    <w:rsid w:val="00573B6A"/>
    <w:rsid w:val="0057706D"/>
    <w:rsid w:val="00583D2C"/>
    <w:rsid w:val="0059109E"/>
    <w:rsid w:val="005B0AAD"/>
    <w:rsid w:val="005B2352"/>
    <w:rsid w:val="005B3ECE"/>
    <w:rsid w:val="005B5C8E"/>
    <w:rsid w:val="005C5D35"/>
    <w:rsid w:val="005D095D"/>
    <w:rsid w:val="00607DCE"/>
    <w:rsid w:val="006244FC"/>
    <w:rsid w:val="006327E6"/>
    <w:rsid w:val="00645310"/>
    <w:rsid w:val="0064569D"/>
    <w:rsid w:val="00646B67"/>
    <w:rsid w:val="00655052"/>
    <w:rsid w:val="00657453"/>
    <w:rsid w:val="006662B5"/>
    <w:rsid w:val="00666B0C"/>
    <w:rsid w:val="0067058A"/>
    <w:rsid w:val="00677570"/>
    <w:rsid w:val="00680D41"/>
    <w:rsid w:val="006B787C"/>
    <w:rsid w:val="006C560A"/>
    <w:rsid w:val="006D0F20"/>
    <w:rsid w:val="006E1873"/>
    <w:rsid w:val="006E2395"/>
    <w:rsid w:val="006E7BF8"/>
    <w:rsid w:val="006F39DF"/>
    <w:rsid w:val="0070016D"/>
    <w:rsid w:val="00703133"/>
    <w:rsid w:val="0070726C"/>
    <w:rsid w:val="00725672"/>
    <w:rsid w:val="0072671E"/>
    <w:rsid w:val="00733FBB"/>
    <w:rsid w:val="00740725"/>
    <w:rsid w:val="007426F7"/>
    <w:rsid w:val="00764A4E"/>
    <w:rsid w:val="00766712"/>
    <w:rsid w:val="007704E1"/>
    <w:rsid w:val="00774A2D"/>
    <w:rsid w:val="00775161"/>
    <w:rsid w:val="00780243"/>
    <w:rsid w:val="00780902"/>
    <w:rsid w:val="0078129C"/>
    <w:rsid w:val="00783ADA"/>
    <w:rsid w:val="00790889"/>
    <w:rsid w:val="00791D2E"/>
    <w:rsid w:val="007B7315"/>
    <w:rsid w:val="007C6004"/>
    <w:rsid w:val="007D70A1"/>
    <w:rsid w:val="007E6685"/>
    <w:rsid w:val="007F12D1"/>
    <w:rsid w:val="007F64EE"/>
    <w:rsid w:val="007F77C7"/>
    <w:rsid w:val="00801641"/>
    <w:rsid w:val="008455BD"/>
    <w:rsid w:val="00857314"/>
    <w:rsid w:val="008749F6"/>
    <w:rsid w:val="0088174C"/>
    <w:rsid w:val="00887CB6"/>
    <w:rsid w:val="00894BD9"/>
    <w:rsid w:val="00897BE6"/>
    <w:rsid w:val="008A7A20"/>
    <w:rsid w:val="008B247F"/>
    <w:rsid w:val="008B47BD"/>
    <w:rsid w:val="008C4D98"/>
    <w:rsid w:val="008C507D"/>
    <w:rsid w:val="008D3189"/>
    <w:rsid w:val="008E3BD6"/>
    <w:rsid w:val="00901854"/>
    <w:rsid w:val="0090363F"/>
    <w:rsid w:val="00905083"/>
    <w:rsid w:val="009108B8"/>
    <w:rsid w:val="00916400"/>
    <w:rsid w:val="009327D8"/>
    <w:rsid w:val="009512E9"/>
    <w:rsid w:val="009579B3"/>
    <w:rsid w:val="009606CC"/>
    <w:rsid w:val="009627D5"/>
    <w:rsid w:val="00962A00"/>
    <w:rsid w:val="00973C79"/>
    <w:rsid w:val="009773F7"/>
    <w:rsid w:val="0098488F"/>
    <w:rsid w:val="00985679"/>
    <w:rsid w:val="009A25F3"/>
    <w:rsid w:val="009B1D28"/>
    <w:rsid w:val="009C7A5E"/>
    <w:rsid w:val="009D05F1"/>
    <w:rsid w:val="009D6D08"/>
    <w:rsid w:val="009E0D23"/>
    <w:rsid w:val="009F6EF9"/>
    <w:rsid w:val="00A00089"/>
    <w:rsid w:val="00A07603"/>
    <w:rsid w:val="00A14BFA"/>
    <w:rsid w:val="00A16CDB"/>
    <w:rsid w:val="00A176B7"/>
    <w:rsid w:val="00A24F2C"/>
    <w:rsid w:val="00A5577D"/>
    <w:rsid w:val="00A63118"/>
    <w:rsid w:val="00A67045"/>
    <w:rsid w:val="00A723C0"/>
    <w:rsid w:val="00A769AB"/>
    <w:rsid w:val="00A8629F"/>
    <w:rsid w:val="00A953EB"/>
    <w:rsid w:val="00AA2F21"/>
    <w:rsid w:val="00AA4F16"/>
    <w:rsid w:val="00AB3F8F"/>
    <w:rsid w:val="00AB4C52"/>
    <w:rsid w:val="00AB7BA5"/>
    <w:rsid w:val="00AC3177"/>
    <w:rsid w:val="00AC3D07"/>
    <w:rsid w:val="00AD1828"/>
    <w:rsid w:val="00AF51B1"/>
    <w:rsid w:val="00AF77F6"/>
    <w:rsid w:val="00B06231"/>
    <w:rsid w:val="00B20989"/>
    <w:rsid w:val="00B2285C"/>
    <w:rsid w:val="00B24BA0"/>
    <w:rsid w:val="00B31663"/>
    <w:rsid w:val="00B367FB"/>
    <w:rsid w:val="00B450D2"/>
    <w:rsid w:val="00B55D06"/>
    <w:rsid w:val="00B6249C"/>
    <w:rsid w:val="00B62D0A"/>
    <w:rsid w:val="00B66219"/>
    <w:rsid w:val="00B826F1"/>
    <w:rsid w:val="00B85974"/>
    <w:rsid w:val="00B954AB"/>
    <w:rsid w:val="00BA636E"/>
    <w:rsid w:val="00BA7034"/>
    <w:rsid w:val="00BB146F"/>
    <w:rsid w:val="00BB3800"/>
    <w:rsid w:val="00BC2F6A"/>
    <w:rsid w:val="00BD2E64"/>
    <w:rsid w:val="00BD69B0"/>
    <w:rsid w:val="00BE32FF"/>
    <w:rsid w:val="00BE4FE3"/>
    <w:rsid w:val="00BF3F0C"/>
    <w:rsid w:val="00C0093B"/>
    <w:rsid w:val="00C2178A"/>
    <w:rsid w:val="00C22975"/>
    <w:rsid w:val="00C22E5C"/>
    <w:rsid w:val="00C2739B"/>
    <w:rsid w:val="00C3204F"/>
    <w:rsid w:val="00C442C8"/>
    <w:rsid w:val="00C636BC"/>
    <w:rsid w:val="00C72217"/>
    <w:rsid w:val="00C75B6D"/>
    <w:rsid w:val="00C83C5C"/>
    <w:rsid w:val="00CA0298"/>
    <w:rsid w:val="00CB4A3F"/>
    <w:rsid w:val="00CB54EA"/>
    <w:rsid w:val="00CB6981"/>
    <w:rsid w:val="00CB7C26"/>
    <w:rsid w:val="00CC3D0A"/>
    <w:rsid w:val="00CE445E"/>
    <w:rsid w:val="00CE7A91"/>
    <w:rsid w:val="00CF103B"/>
    <w:rsid w:val="00CF576E"/>
    <w:rsid w:val="00D0093C"/>
    <w:rsid w:val="00D138DB"/>
    <w:rsid w:val="00D14B74"/>
    <w:rsid w:val="00D21E69"/>
    <w:rsid w:val="00D316A5"/>
    <w:rsid w:val="00D35F63"/>
    <w:rsid w:val="00D43527"/>
    <w:rsid w:val="00D45C2F"/>
    <w:rsid w:val="00D47998"/>
    <w:rsid w:val="00D545AC"/>
    <w:rsid w:val="00D56A87"/>
    <w:rsid w:val="00D63456"/>
    <w:rsid w:val="00D63F92"/>
    <w:rsid w:val="00D672FE"/>
    <w:rsid w:val="00D67629"/>
    <w:rsid w:val="00D67889"/>
    <w:rsid w:val="00D70029"/>
    <w:rsid w:val="00D71C23"/>
    <w:rsid w:val="00D80555"/>
    <w:rsid w:val="00D8663A"/>
    <w:rsid w:val="00DA5892"/>
    <w:rsid w:val="00DB13C0"/>
    <w:rsid w:val="00DB1463"/>
    <w:rsid w:val="00DB5240"/>
    <w:rsid w:val="00DD0F76"/>
    <w:rsid w:val="00DE1832"/>
    <w:rsid w:val="00DE4E91"/>
    <w:rsid w:val="00DF0C38"/>
    <w:rsid w:val="00DF5BBB"/>
    <w:rsid w:val="00DF6CB9"/>
    <w:rsid w:val="00E009E4"/>
    <w:rsid w:val="00E0482A"/>
    <w:rsid w:val="00E1171A"/>
    <w:rsid w:val="00E16404"/>
    <w:rsid w:val="00E20B70"/>
    <w:rsid w:val="00E42832"/>
    <w:rsid w:val="00E440AB"/>
    <w:rsid w:val="00E514C8"/>
    <w:rsid w:val="00E549C2"/>
    <w:rsid w:val="00E55F0D"/>
    <w:rsid w:val="00E667A7"/>
    <w:rsid w:val="00E669BD"/>
    <w:rsid w:val="00E749E0"/>
    <w:rsid w:val="00E80B88"/>
    <w:rsid w:val="00E87D82"/>
    <w:rsid w:val="00E9238B"/>
    <w:rsid w:val="00EA5F4E"/>
    <w:rsid w:val="00EB47B0"/>
    <w:rsid w:val="00EE6A10"/>
    <w:rsid w:val="00EF528C"/>
    <w:rsid w:val="00EF7B27"/>
    <w:rsid w:val="00F061B1"/>
    <w:rsid w:val="00F068BB"/>
    <w:rsid w:val="00F250FD"/>
    <w:rsid w:val="00F343EC"/>
    <w:rsid w:val="00F41B4C"/>
    <w:rsid w:val="00F5027B"/>
    <w:rsid w:val="00F541DD"/>
    <w:rsid w:val="00F561E6"/>
    <w:rsid w:val="00F57F50"/>
    <w:rsid w:val="00F74747"/>
    <w:rsid w:val="00F76B6C"/>
    <w:rsid w:val="00FA0A75"/>
    <w:rsid w:val="00FC212A"/>
    <w:rsid w:val="00FD418B"/>
    <w:rsid w:val="00FD5ABA"/>
    <w:rsid w:val="00FF07CB"/>
    <w:rsid w:val="00FF38A5"/>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E5085F1"/>
  <w15:docId w15:val="{F46DE99E-C71B-429A-B226-51D04FE45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lang w:val="en-SG"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3FBB"/>
    <w:rPr>
      <w:lang w:val="en-US" w:eastAsia="en-US" w:bidi="en-US"/>
    </w:rPr>
  </w:style>
  <w:style w:type="paragraph" w:styleId="Heading1">
    <w:name w:val="heading 1"/>
    <w:basedOn w:val="Normal"/>
    <w:next w:val="Normal"/>
    <w:link w:val="Heading1Char"/>
    <w:uiPriority w:val="9"/>
    <w:qFormat/>
    <w:locked/>
    <w:rsid w:val="00733FBB"/>
    <w:pPr>
      <w:pBdr>
        <w:top w:val="single" w:sz="24" w:space="0" w:color="4F81BD"/>
        <w:left w:val="single" w:sz="24" w:space="0" w:color="4F81BD"/>
        <w:bottom w:val="single" w:sz="24" w:space="0" w:color="4F81BD"/>
        <w:right w:val="single" w:sz="24" w:space="0" w:color="4F81BD"/>
      </w:pBdr>
      <w:shd w:val="clear" w:color="auto" w:fill="4F81BD"/>
      <w:outlineLvl w:val="0"/>
    </w:pPr>
    <w:rPr>
      <w:b/>
      <w:bCs/>
      <w:caps/>
      <w:color w:val="FFFFFF"/>
      <w:spacing w:val="15"/>
      <w:sz w:val="22"/>
      <w:szCs w:val="22"/>
    </w:rPr>
  </w:style>
  <w:style w:type="paragraph" w:styleId="Heading2">
    <w:name w:val="heading 2"/>
    <w:basedOn w:val="Normal"/>
    <w:next w:val="Normal"/>
    <w:link w:val="Heading2Char"/>
    <w:uiPriority w:val="9"/>
    <w:unhideWhenUsed/>
    <w:qFormat/>
    <w:locked/>
    <w:rsid w:val="00733FBB"/>
    <w:pPr>
      <w:pBdr>
        <w:top w:val="single" w:sz="24" w:space="0" w:color="DBE5F1"/>
        <w:left w:val="single" w:sz="24" w:space="0" w:color="DBE5F1"/>
        <w:bottom w:val="single" w:sz="24" w:space="0" w:color="DBE5F1"/>
        <w:right w:val="single" w:sz="24" w:space="0" w:color="DBE5F1"/>
      </w:pBdr>
      <w:shd w:val="clear" w:color="auto" w:fill="DBE5F1"/>
      <w:outlineLvl w:val="1"/>
    </w:pPr>
    <w:rPr>
      <w:caps/>
      <w:spacing w:val="15"/>
      <w:sz w:val="22"/>
      <w:szCs w:val="22"/>
    </w:rPr>
  </w:style>
  <w:style w:type="paragraph" w:styleId="Heading3">
    <w:name w:val="heading 3"/>
    <w:basedOn w:val="Normal"/>
    <w:next w:val="Normal"/>
    <w:link w:val="Heading3Char"/>
    <w:uiPriority w:val="9"/>
    <w:unhideWhenUsed/>
    <w:qFormat/>
    <w:locked/>
    <w:rsid w:val="00733FBB"/>
    <w:pPr>
      <w:pBdr>
        <w:top w:val="single" w:sz="6" w:space="2" w:color="4F81BD"/>
        <w:left w:val="single" w:sz="6" w:space="2" w:color="4F81BD"/>
      </w:pBdr>
      <w:spacing w:before="300"/>
      <w:outlineLvl w:val="2"/>
    </w:pPr>
    <w:rPr>
      <w:caps/>
      <w:color w:val="243F60"/>
      <w:spacing w:val="15"/>
      <w:sz w:val="22"/>
      <w:szCs w:val="22"/>
    </w:rPr>
  </w:style>
  <w:style w:type="paragraph" w:styleId="Heading4">
    <w:name w:val="heading 4"/>
    <w:basedOn w:val="Normal"/>
    <w:next w:val="Normal"/>
    <w:link w:val="Heading4Char"/>
    <w:uiPriority w:val="9"/>
    <w:semiHidden/>
    <w:unhideWhenUsed/>
    <w:qFormat/>
    <w:locked/>
    <w:rsid w:val="00733FBB"/>
    <w:pPr>
      <w:pBdr>
        <w:top w:val="dotted" w:sz="6" w:space="2" w:color="4F81BD"/>
        <w:left w:val="dotted" w:sz="6" w:space="2" w:color="4F81BD"/>
      </w:pBdr>
      <w:spacing w:before="300"/>
      <w:outlineLvl w:val="3"/>
    </w:pPr>
    <w:rPr>
      <w:caps/>
      <w:color w:val="365F91"/>
      <w:spacing w:val="10"/>
      <w:sz w:val="22"/>
      <w:szCs w:val="22"/>
    </w:rPr>
  </w:style>
  <w:style w:type="paragraph" w:styleId="Heading5">
    <w:name w:val="heading 5"/>
    <w:basedOn w:val="Normal"/>
    <w:next w:val="Normal"/>
    <w:link w:val="Heading5Char"/>
    <w:uiPriority w:val="9"/>
    <w:semiHidden/>
    <w:unhideWhenUsed/>
    <w:qFormat/>
    <w:locked/>
    <w:rsid w:val="00733FBB"/>
    <w:pPr>
      <w:pBdr>
        <w:bottom w:val="single" w:sz="6" w:space="1" w:color="4F81BD"/>
      </w:pBdr>
      <w:spacing w:before="300"/>
      <w:outlineLvl w:val="4"/>
    </w:pPr>
    <w:rPr>
      <w:caps/>
      <w:color w:val="365F91"/>
      <w:spacing w:val="10"/>
      <w:sz w:val="22"/>
      <w:szCs w:val="22"/>
    </w:rPr>
  </w:style>
  <w:style w:type="paragraph" w:styleId="Heading6">
    <w:name w:val="heading 6"/>
    <w:basedOn w:val="Normal"/>
    <w:next w:val="Normal"/>
    <w:link w:val="Heading6Char"/>
    <w:uiPriority w:val="9"/>
    <w:semiHidden/>
    <w:unhideWhenUsed/>
    <w:qFormat/>
    <w:locked/>
    <w:rsid w:val="00733FBB"/>
    <w:pPr>
      <w:pBdr>
        <w:bottom w:val="dotted" w:sz="6" w:space="1" w:color="4F81BD"/>
      </w:pBdr>
      <w:spacing w:before="300"/>
      <w:outlineLvl w:val="5"/>
    </w:pPr>
    <w:rPr>
      <w:caps/>
      <w:color w:val="365F91"/>
      <w:spacing w:val="10"/>
      <w:sz w:val="22"/>
      <w:szCs w:val="22"/>
    </w:rPr>
  </w:style>
  <w:style w:type="paragraph" w:styleId="Heading7">
    <w:name w:val="heading 7"/>
    <w:basedOn w:val="Normal"/>
    <w:next w:val="Normal"/>
    <w:link w:val="Heading7Char"/>
    <w:uiPriority w:val="9"/>
    <w:semiHidden/>
    <w:unhideWhenUsed/>
    <w:qFormat/>
    <w:locked/>
    <w:rsid w:val="00733FBB"/>
    <w:pPr>
      <w:spacing w:before="300"/>
      <w:outlineLvl w:val="6"/>
    </w:pPr>
    <w:rPr>
      <w:caps/>
      <w:color w:val="365F91"/>
      <w:spacing w:val="10"/>
      <w:sz w:val="22"/>
      <w:szCs w:val="22"/>
    </w:rPr>
  </w:style>
  <w:style w:type="paragraph" w:styleId="Heading8">
    <w:name w:val="heading 8"/>
    <w:basedOn w:val="Normal"/>
    <w:next w:val="Normal"/>
    <w:link w:val="Heading8Char"/>
    <w:uiPriority w:val="9"/>
    <w:semiHidden/>
    <w:unhideWhenUsed/>
    <w:qFormat/>
    <w:locked/>
    <w:rsid w:val="00733FBB"/>
    <w:pPr>
      <w:spacing w:before="300"/>
      <w:outlineLvl w:val="7"/>
    </w:pPr>
    <w:rPr>
      <w:caps/>
      <w:spacing w:val="10"/>
      <w:sz w:val="18"/>
      <w:szCs w:val="18"/>
    </w:rPr>
  </w:style>
  <w:style w:type="paragraph" w:styleId="Heading9">
    <w:name w:val="heading 9"/>
    <w:basedOn w:val="Normal"/>
    <w:next w:val="Normal"/>
    <w:link w:val="Heading9Char"/>
    <w:uiPriority w:val="9"/>
    <w:semiHidden/>
    <w:unhideWhenUsed/>
    <w:qFormat/>
    <w:locked/>
    <w:rsid w:val="00733FBB"/>
    <w:pPr>
      <w:spacing w:before="300"/>
      <w:outlineLvl w:val="8"/>
    </w:pPr>
    <w:rPr>
      <w:i/>
      <w:caps/>
      <w:spacing w:val="10"/>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67058A"/>
    <w:pPr>
      <w:tabs>
        <w:tab w:val="center" w:pos="4320"/>
        <w:tab w:val="right" w:pos="8640"/>
      </w:tabs>
    </w:pPr>
  </w:style>
  <w:style w:type="character" w:customStyle="1" w:styleId="HeaderChar">
    <w:name w:val="Header Char"/>
    <w:basedOn w:val="DefaultParagraphFont"/>
    <w:link w:val="Header"/>
    <w:uiPriority w:val="99"/>
    <w:semiHidden/>
    <w:locked/>
    <w:rsid w:val="0067058A"/>
    <w:rPr>
      <w:rFonts w:cs="Times New Roman"/>
      <w:sz w:val="24"/>
      <w:szCs w:val="24"/>
    </w:rPr>
  </w:style>
  <w:style w:type="paragraph" w:styleId="Footer">
    <w:name w:val="footer"/>
    <w:basedOn w:val="Normal"/>
    <w:link w:val="FooterChar"/>
    <w:uiPriority w:val="99"/>
    <w:rsid w:val="0067058A"/>
    <w:pPr>
      <w:tabs>
        <w:tab w:val="center" w:pos="4320"/>
        <w:tab w:val="right" w:pos="8640"/>
      </w:tabs>
    </w:pPr>
  </w:style>
  <w:style w:type="character" w:customStyle="1" w:styleId="FooterChar">
    <w:name w:val="Footer Char"/>
    <w:basedOn w:val="DefaultParagraphFont"/>
    <w:link w:val="Footer"/>
    <w:uiPriority w:val="99"/>
    <w:locked/>
    <w:rsid w:val="0067058A"/>
    <w:rPr>
      <w:rFonts w:cs="Times New Roman"/>
      <w:sz w:val="24"/>
      <w:szCs w:val="24"/>
    </w:rPr>
  </w:style>
  <w:style w:type="character" w:styleId="PageNumber">
    <w:name w:val="page number"/>
    <w:basedOn w:val="DefaultParagraphFont"/>
    <w:uiPriority w:val="99"/>
    <w:semiHidden/>
    <w:rsid w:val="0067058A"/>
    <w:rPr>
      <w:rFonts w:cs="Times New Roman"/>
    </w:rPr>
  </w:style>
  <w:style w:type="character" w:customStyle="1" w:styleId="Heading1Char">
    <w:name w:val="Heading 1 Char"/>
    <w:basedOn w:val="DefaultParagraphFont"/>
    <w:link w:val="Heading1"/>
    <w:uiPriority w:val="9"/>
    <w:rsid w:val="00733FBB"/>
    <w:rPr>
      <w:b/>
      <w:bCs/>
      <w:caps/>
      <w:color w:val="FFFFFF"/>
      <w:spacing w:val="15"/>
      <w:shd w:val="clear" w:color="auto" w:fill="4F81BD"/>
    </w:rPr>
  </w:style>
  <w:style w:type="character" w:customStyle="1" w:styleId="Heading2Char">
    <w:name w:val="Heading 2 Char"/>
    <w:basedOn w:val="DefaultParagraphFont"/>
    <w:link w:val="Heading2"/>
    <w:uiPriority w:val="9"/>
    <w:rsid w:val="00733FBB"/>
    <w:rPr>
      <w:caps/>
      <w:spacing w:val="15"/>
      <w:shd w:val="clear" w:color="auto" w:fill="DBE5F1"/>
    </w:rPr>
  </w:style>
  <w:style w:type="character" w:customStyle="1" w:styleId="Heading3Char">
    <w:name w:val="Heading 3 Char"/>
    <w:basedOn w:val="DefaultParagraphFont"/>
    <w:link w:val="Heading3"/>
    <w:uiPriority w:val="9"/>
    <w:rsid w:val="00733FBB"/>
    <w:rPr>
      <w:caps/>
      <w:color w:val="243F60"/>
      <w:spacing w:val="15"/>
    </w:rPr>
  </w:style>
  <w:style w:type="character" w:customStyle="1" w:styleId="Heading4Char">
    <w:name w:val="Heading 4 Char"/>
    <w:basedOn w:val="DefaultParagraphFont"/>
    <w:link w:val="Heading4"/>
    <w:uiPriority w:val="9"/>
    <w:semiHidden/>
    <w:rsid w:val="00733FBB"/>
    <w:rPr>
      <w:caps/>
      <w:color w:val="365F91"/>
      <w:spacing w:val="10"/>
    </w:rPr>
  </w:style>
  <w:style w:type="character" w:customStyle="1" w:styleId="Heading5Char">
    <w:name w:val="Heading 5 Char"/>
    <w:basedOn w:val="DefaultParagraphFont"/>
    <w:link w:val="Heading5"/>
    <w:uiPriority w:val="9"/>
    <w:semiHidden/>
    <w:rsid w:val="00733FBB"/>
    <w:rPr>
      <w:caps/>
      <w:color w:val="365F91"/>
      <w:spacing w:val="10"/>
    </w:rPr>
  </w:style>
  <w:style w:type="character" w:customStyle="1" w:styleId="Heading6Char">
    <w:name w:val="Heading 6 Char"/>
    <w:basedOn w:val="DefaultParagraphFont"/>
    <w:link w:val="Heading6"/>
    <w:uiPriority w:val="9"/>
    <w:semiHidden/>
    <w:rsid w:val="00733FBB"/>
    <w:rPr>
      <w:caps/>
      <w:color w:val="365F91"/>
      <w:spacing w:val="10"/>
    </w:rPr>
  </w:style>
  <w:style w:type="character" w:customStyle="1" w:styleId="Heading7Char">
    <w:name w:val="Heading 7 Char"/>
    <w:basedOn w:val="DefaultParagraphFont"/>
    <w:link w:val="Heading7"/>
    <w:uiPriority w:val="9"/>
    <w:semiHidden/>
    <w:rsid w:val="00733FBB"/>
    <w:rPr>
      <w:caps/>
      <w:color w:val="365F91"/>
      <w:spacing w:val="10"/>
    </w:rPr>
  </w:style>
  <w:style w:type="character" w:customStyle="1" w:styleId="Heading8Char">
    <w:name w:val="Heading 8 Char"/>
    <w:basedOn w:val="DefaultParagraphFont"/>
    <w:link w:val="Heading8"/>
    <w:uiPriority w:val="9"/>
    <w:semiHidden/>
    <w:rsid w:val="00733FBB"/>
    <w:rPr>
      <w:caps/>
      <w:spacing w:val="10"/>
      <w:sz w:val="18"/>
      <w:szCs w:val="18"/>
    </w:rPr>
  </w:style>
  <w:style w:type="character" w:customStyle="1" w:styleId="Heading9Char">
    <w:name w:val="Heading 9 Char"/>
    <w:basedOn w:val="DefaultParagraphFont"/>
    <w:link w:val="Heading9"/>
    <w:uiPriority w:val="9"/>
    <w:semiHidden/>
    <w:rsid w:val="00733FBB"/>
    <w:rPr>
      <w:i/>
      <w:caps/>
      <w:spacing w:val="10"/>
      <w:sz w:val="18"/>
      <w:szCs w:val="18"/>
    </w:rPr>
  </w:style>
  <w:style w:type="paragraph" w:styleId="Caption">
    <w:name w:val="caption"/>
    <w:basedOn w:val="Normal"/>
    <w:next w:val="Normal"/>
    <w:uiPriority w:val="35"/>
    <w:unhideWhenUsed/>
    <w:qFormat/>
    <w:locked/>
    <w:rsid w:val="00733FBB"/>
    <w:rPr>
      <w:b/>
      <w:bCs/>
      <w:color w:val="365F91"/>
      <w:sz w:val="16"/>
      <w:szCs w:val="16"/>
    </w:rPr>
  </w:style>
  <w:style w:type="paragraph" w:styleId="Title">
    <w:name w:val="Title"/>
    <w:basedOn w:val="Normal"/>
    <w:next w:val="Normal"/>
    <w:link w:val="TitleChar"/>
    <w:uiPriority w:val="10"/>
    <w:qFormat/>
    <w:locked/>
    <w:rsid w:val="00733FBB"/>
    <w:pPr>
      <w:spacing w:before="720"/>
    </w:pPr>
    <w:rPr>
      <w:caps/>
      <w:color w:val="4F81BD"/>
      <w:spacing w:val="10"/>
      <w:kern w:val="28"/>
      <w:sz w:val="52"/>
      <w:szCs w:val="52"/>
    </w:rPr>
  </w:style>
  <w:style w:type="character" w:customStyle="1" w:styleId="TitleChar">
    <w:name w:val="Title Char"/>
    <w:basedOn w:val="DefaultParagraphFont"/>
    <w:link w:val="Title"/>
    <w:uiPriority w:val="10"/>
    <w:rsid w:val="00733FBB"/>
    <w:rPr>
      <w:caps/>
      <w:color w:val="4F81BD"/>
      <w:spacing w:val="10"/>
      <w:kern w:val="28"/>
      <w:sz w:val="52"/>
      <w:szCs w:val="52"/>
    </w:rPr>
  </w:style>
  <w:style w:type="paragraph" w:styleId="Subtitle">
    <w:name w:val="Subtitle"/>
    <w:basedOn w:val="Normal"/>
    <w:next w:val="Normal"/>
    <w:link w:val="SubtitleChar"/>
    <w:uiPriority w:val="11"/>
    <w:qFormat/>
    <w:locked/>
    <w:rsid w:val="00733FBB"/>
    <w:pPr>
      <w:spacing w:after="1000"/>
    </w:pPr>
    <w:rPr>
      <w:caps/>
      <w:color w:val="595959"/>
      <w:spacing w:val="10"/>
      <w:sz w:val="24"/>
      <w:szCs w:val="24"/>
    </w:rPr>
  </w:style>
  <w:style w:type="character" w:customStyle="1" w:styleId="SubtitleChar">
    <w:name w:val="Subtitle Char"/>
    <w:basedOn w:val="DefaultParagraphFont"/>
    <w:link w:val="Subtitle"/>
    <w:uiPriority w:val="11"/>
    <w:rsid w:val="00733FBB"/>
    <w:rPr>
      <w:caps/>
      <w:color w:val="595959"/>
      <w:spacing w:val="10"/>
      <w:sz w:val="24"/>
      <w:szCs w:val="24"/>
    </w:rPr>
  </w:style>
  <w:style w:type="character" w:styleId="Strong">
    <w:name w:val="Strong"/>
    <w:uiPriority w:val="22"/>
    <w:qFormat/>
    <w:locked/>
    <w:rsid w:val="00733FBB"/>
    <w:rPr>
      <w:b/>
      <w:bCs/>
    </w:rPr>
  </w:style>
  <w:style w:type="character" w:styleId="Emphasis">
    <w:name w:val="Emphasis"/>
    <w:uiPriority w:val="20"/>
    <w:qFormat/>
    <w:locked/>
    <w:rsid w:val="00733FBB"/>
    <w:rPr>
      <w:caps/>
      <w:color w:val="243F60"/>
      <w:spacing w:val="5"/>
    </w:rPr>
  </w:style>
  <w:style w:type="paragraph" w:styleId="NoSpacing">
    <w:name w:val="No Spacing"/>
    <w:basedOn w:val="Normal"/>
    <w:link w:val="NoSpacingChar"/>
    <w:uiPriority w:val="1"/>
    <w:qFormat/>
    <w:rsid w:val="00733FBB"/>
  </w:style>
  <w:style w:type="character" w:customStyle="1" w:styleId="NoSpacingChar">
    <w:name w:val="No Spacing Char"/>
    <w:basedOn w:val="DefaultParagraphFont"/>
    <w:link w:val="NoSpacing"/>
    <w:uiPriority w:val="1"/>
    <w:rsid w:val="00733FBB"/>
    <w:rPr>
      <w:sz w:val="20"/>
      <w:szCs w:val="20"/>
    </w:rPr>
  </w:style>
  <w:style w:type="paragraph" w:styleId="ListParagraph">
    <w:name w:val="List Paragraph"/>
    <w:basedOn w:val="Normal"/>
    <w:uiPriority w:val="34"/>
    <w:qFormat/>
    <w:rsid w:val="00733FBB"/>
    <w:pPr>
      <w:ind w:left="720"/>
      <w:contextualSpacing/>
    </w:pPr>
  </w:style>
  <w:style w:type="paragraph" w:styleId="Quote">
    <w:name w:val="Quote"/>
    <w:basedOn w:val="Normal"/>
    <w:next w:val="Normal"/>
    <w:link w:val="QuoteChar"/>
    <w:uiPriority w:val="29"/>
    <w:qFormat/>
    <w:rsid w:val="00733FBB"/>
    <w:rPr>
      <w:i/>
      <w:iCs/>
    </w:rPr>
  </w:style>
  <w:style w:type="character" w:customStyle="1" w:styleId="QuoteChar">
    <w:name w:val="Quote Char"/>
    <w:basedOn w:val="DefaultParagraphFont"/>
    <w:link w:val="Quote"/>
    <w:uiPriority w:val="29"/>
    <w:rsid w:val="00733FBB"/>
    <w:rPr>
      <w:i/>
      <w:iCs/>
      <w:sz w:val="20"/>
      <w:szCs w:val="20"/>
    </w:rPr>
  </w:style>
  <w:style w:type="paragraph" w:styleId="IntenseQuote">
    <w:name w:val="Intense Quote"/>
    <w:basedOn w:val="Normal"/>
    <w:next w:val="Normal"/>
    <w:link w:val="IntenseQuoteChar"/>
    <w:uiPriority w:val="30"/>
    <w:qFormat/>
    <w:rsid w:val="00733FBB"/>
    <w:pPr>
      <w:pBdr>
        <w:top w:val="single" w:sz="4" w:space="10" w:color="4F81BD"/>
        <w:left w:val="single" w:sz="4" w:space="10" w:color="4F81BD"/>
      </w:pBdr>
      <w:ind w:left="1296" w:right="1152"/>
      <w:jc w:val="both"/>
    </w:pPr>
    <w:rPr>
      <w:i/>
      <w:iCs/>
      <w:color w:val="4F81BD"/>
    </w:rPr>
  </w:style>
  <w:style w:type="character" w:customStyle="1" w:styleId="IntenseQuoteChar">
    <w:name w:val="Intense Quote Char"/>
    <w:basedOn w:val="DefaultParagraphFont"/>
    <w:link w:val="IntenseQuote"/>
    <w:uiPriority w:val="30"/>
    <w:rsid w:val="00733FBB"/>
    <w:rPr>
      <w:i/>
      <w:iCs/>
      <w:color w:val="4F81BD"/>
      <w:sz w:val="20"/>
      <w:szCs w:val="20"/>
    </w:rPr>
  </w:style>
  <w:style w:type="character" w:styleId="SubtleEmphasis">
    <w:name w:val="Subtle Emphasis"/>
    <w:uiPriority w:val="19"/>
    <w:qFormat/>
    <w:rsid w:val="00733FBB"/>
    <w:rPr>
      <w:i/>
      <w:iCs/>
      <w:color w:val="243F60"/>
    </w:rPr>
  </w:style>
  <w:style w:type="character" w:styleId="IntenseEmphasis">
    <w:name w:val="Intense Emphasis"/>
    <w:uiPriority w:val="21"/>
    <w:qFormat/>
    <w:rsid w:val="00733FBB"/>
    <w:rPr>
      <w:b/>
      <w:bCs/>
      <w:caps/>
      <w:color w:val="243F60"/>
      <w:spacing w:val="10"/>
    </w:rPr>
  </w:style>
  <w:style w:type="character" w:styleId="SubtleReference">
    <w:name w:val="Subtle Reference"/>
    <w:uiPriority w:val="31"/>
    <w:qFormat/>
    <w:rsid w:val="00733FBB"/>
    <w:rPr>
      <w:b/>
      <w:bCs/>
      <w:color w:val="4F81BD"/>
    </w:rPr>
  </w:style>
  <w:style w:type="character" w:styleId="IntenseReference">
    <w:name w:val="Intense Reference"/>
    <w:uiPriority w:val="32"/>
    <w:qFormat/>
    <w:rsid w:val="00733FBB"/>
    <w:rPr>
      <w:b/>
      <w:bCs/>
      <w:i/>
      <w:iCs/>
      <w:caps/>
      <w:color w:val="4F81BD"/>
    </w:rPr>
  </w:style>
  <w:style w:type="character" w:styleId="BookTitle">
    <w:name w:val="Book Title"/>
    <w:uiPriority w:val="33"/>
    <w:qFormat/>
    <w:rsid w:val="00733FBB"/>
    <w:rPr>
      <w:b/>
      <w:bCs/>
      <w:i/>
      <w:iCs/>
      <w:spacing w:val="9"/>
    </w:rPr>
  </w:style>
  <w:style w:type="paragraph" w:styleId="TOCHeading">
    <w:name w:val="TOC Heading"/>
    <w:basedOn w:val="Heading1"/>
    <w:next w:val="Normal"/>
    <w:uiPriority w:val="39"/>
    <w:semiHidden/>
    <w:unhideWhenUsed/>
    <w:qFormat/>
    <w:rsid w:val="00733FBB"/>
    <w:pPr>
      <w:outlineLvl w:val="9"/>
    </w:pPr>
  </w:style>
  <w:style w:type="paragraph" w:styleId="BalloonText">
    <w:name w:val="Balloon Text"/>
    <w:basedOn w:val="Normal"/>
    <w:link w:val="BalloonTextChar"/>
    <w:uiPriority w:val="99"/>
    <w:semiHidden/>
    <w:unhideWhenUsed/>
    <w:rsid w:val="000370B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370BB"/>
    <w:rPr>
      <w:rFonts w:ascii="Lucida Grande" w:hAnsi="Lucida Grande" w:cs="Lucida Grande"/>
      <w:sz w:val="18"/>
      <w:szCs w:val="18"/>
      <w:lang w:val="en-US" w:eastAsia="en-US" w:bidi="en-US"/>
    </w:rPr>
  </w:style>
  <w:style w:type="table" w:styleId="TableGrid">
    <w:name w:val="Table Grid"/>
    <w:basedOn w:val="TableNormal"/>
    <w:locked/>
    <w:rsid w:val="00A24F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3C5125"/>
  </w:style>
  <w:style w:type="character" w:customStyle="1" w:styleId="FootnoteTextChar">
    <w:name w:val="Footnote Text Char"/>
    <w:basedOn w:val="DefaultParagraphFont"/>
    <w:link w:val="FootnoteText"/>
    <w:uiPriority w:val="99"/>
    <w:semiHidden/>
    <w:rsid w:val="003C5125"/>
    <w:rPr>
      <w:lang w:val="en-US" w:eastAsia="en-US" w:bidi="en-US"/>
    </w:rPr>
  </w:style>
  <w:style w:type="character" w:styleId="FootnoteReference">
    <w:name w:val="footnote reference"/>
    <w:basedOn w:val="DefaultParagraphFont"/>
    <w:uiPriority w:val="99"/>
    <w:semiHidden/>
    <w:unhideWhenUsed/>
    <w:rsid w:val="003C512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5066346">
      <w:bodyDiv w:val="1"/>
      <w:marLeft w:val="0"/>
      <w:marRight w:val="0"/>
      <w:marTop w:val="0"/>
      <w:marBottom w:val="0"/>
      <w:divBdr>
        <w:top w:val="none" w:sz="0" w:space="0" w:color="auto"/>
        <w:left w:val="none" w:sz="0" w:space="0" w:color="auto"/>
        <w:bottom w:val="none" w:sz="0" w:space="0" w:color="auto"/>
        <w:right w:val="none" w:sz="0" w:space="0" w:color="auto"/>
      </w:divBdr>
    </w:div>
    <w:div w:id="1827475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1BAC1D-D9EA-4A52-8309-ED1FD1066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TotalTime>
  <Pages>4</Pages>
  <Words>1467</Words>
  <Characters>8362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Diing Yu Chen</dc:creator>
  <cp:keywords/>
  <dc:description/>
  <cp:lastModifiedBy>Diing Yu Chen</cp:lastModifiedBy>
  <cp:revision>4</cp:revision>
  <dcterms:created xsi:type="dcterms:W3CDTF">2015-09-18T02:05:00Z</dcterms:created>
  <dcterms:modified xsi:type="dcterms:W3CDTF">2015-09-22T14:06:00Z</dcterms:modified>
</cp:coreProperties>
</file>